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66B3" w14:textId="2DE20249" w:rsidR="00822801" w:rsidRPr="00BC64A5" w:rsidRDefault="00822801" w:rsidP="00EE190E">
      <w:pPr>
        <w:rPr>
          <w:rFonts w:eastAsia="Batang"/>
          <w:lang w:eastAsia="ko-KR"/>
        </w:rPr>
      </w:pPr>
      <w:r>
        <w:rPr>
          <w:rFonts w:eastAsia="Batang"/>
          <w:noProof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59849EB0" wp14:editId="6FD98CB7">
            <wp:simplePos x="0" y="0"/>
            <wp:positionH relativeFrom="column">
              <wp:posOffset>4343400</wp:posOffset>
            </wp:positionH>
            <wp:positionV relativeFrom="paragraph">
              <wp:posOffset>12700</wp:posOffset>
            </wp:positionV>
            <wp:extent cx="1260475" cy="733425"/>
            <wp:effectExtent l="0" t="0" r="0" b="9525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eastAsia="Batang"/>
          <w:noProof/>
          <w:sz w:val="22"/>
          <w:szCs w:val="22"/>
          <w:lang w:eastAsia="ko-KR"/>
        </w:rPr>
        <w:object w:dxaOrig="1440" w:dyaOrig="1440" w14:anchorId="046E7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-66.75pt;margin-top:.85pt;width:293.9pt;height:52.2pt;z-index:251658240;mso-position-horizontal-relative:text;mso-position-vertical-relative:text">
            <v:imagedata r:id="rId9" o:title=""/>
          </v:shape>
          <o:OLEObject Type="Embed" ProgID="Word.Picture.8" ShapeID="_x0000_s2053" DrawAspect="Content" ObjectID="_1755944582" r:id="rId10"/>
        </w:object>
      </w:r>
    </w:p>
    <w:p w14:paraId="080FC223" w14:textId="77777777" w:rsidR="00822801" w:rsidRPr="00BC64A5" w:rsidRDefault="00822801" w:rsidP="00822801">
      <w:pPr>
        <w:jc w:val="center"/>
        <w:rPr>
          <w:rFonts w:eastAsia="Batang"/>
          <w:lang w:eastAsia="ko-KR"/>
        </w:rPr>
      </w:pPr>
    </w:p>
    <w:p w14:paraId="5F977BC6" w14:textId="77777777" w:rsidR="00822801" w:rsidRPr="00BC64A5" w:rsidRDefault="00822801" w:rsidP="00822801">
      <w:pPr>
        <w:rPr>
          <w:rFonts w:eastAsia="Batang"/>
          <w:szCs w:val="24"/>
          <w:lang w:eastAsia="ko-KR"/>
        </w:rPr>
      </w:pPr>
    </w:p>
    <w:p w14:paraId="51744A92" w14:textId="77777777" w:rsidR="00822801" w:rsidRPr="00BC64A5" w:rsidRDefault="00822801" w:rsidP="00822801">
      <w:pPr>
        <w:rPr>
          <w:rFonts w:eastAsia="Batang"/>
          <w:szCs w:val="24"/>
          <w:lang w:eastAsia="ko-KR"/>
        </w:rPr>
      </w:pPr>
    </w:p>
    <w:tbl>
      <w:tblPr>
        <w:tblW w:w="9018" w:type="dxa"/>
        <w:tblLook w:val="01E0" w:firstRow="1" w:lastRow="1" w:firstColumn="1" w:lastColumn="1" w:noHBand="0" w:noVBand="0"/>
      </w:tblPr>
      <w:tblGrid>
        <w:gridCol w:w="3348"/>
        <w:gridCol w:w="1890"/>
        <w:gridCol w:w="3780"/>
      </w:tblGrid>
      <w:tr w:rsidR="00822801" w:rsidRPr="00BC64A5" w14:paraId="4BD58928" w14:textId="77777777" w:rsidTr="008B3C72">
        <w:trPr>
          <w:trHeight w:val="918"/>
        </w:trPr>
        <w:tc>
          <w:tcPr>
            <w:tcW w:w="3348" w:type="dxa"/>
          </w:tcPr>
          <w:p w14:paraId="755DB59A" w14:textId="77777777" w:rsidR="00822801" w:rsidRPr="00822801" w:rsidRDefault="00822801" w:rsidP="008B3C72">
            <w:pPr>
              <w:spacing w:line="360" w:lineRule="auto"/>
              <w:jc w:val="center"/>
              <w:rPr>
                <w:rFonts w:eastAsia="Batang"/>
                <w:b w:val="0"/>
                <w:bCs w:val="0"/>
                <w:sz w:val="22"/>
                <w:szCs w:val="18"/>
                <w:lang w:eastAsia="ko-KR"/>
              </w:rPr>
            </w:pPr>
            <w:r w:rsidRPr="00822801">
              <w:rPr>
                <w:rFonts w:eastAsia="Batang"/>
                <w:b w:val="0"/>
                <w:bCs w:val="0"/>
                <w:sz w:val="22"/>
                <w:szCs w:val="18"/>
                <w:lang w:eastAsia="ko-KR"/>
              </w:rPr>
              <w:t>ΚΥΠΡΙΑΚΗ ΔΗΜΟΚΡΑΤΙΑ</w:t>
            </w:r>
          </w:p>
          <w:p w14:paraId="270CCABC" w14:textId="77777777" w:rsidR="00822801" w:rsidRPr="00822801" w:rsidRDefault="00822801" w:rsidP="008B3C72">
            <w:pPr>
              <w:jc w:val="center"/>
              <w:rPr>
                <w:rFonts w:eastAsia="Batang"/>
                <w:b w:val="0"/>
                <w:sz w:val="22"/>
                <w:szCs w:val="18"/>
                <w:lang w:eastAsia="ko-KR"/>
              </w:rPr>
            </w:pPr>
            <w:r w:rsidRPr="00822801">
              <w:rPr>
                <w:rFonts w:eastAsia="Batang"/>
                <w:sz w:val="22"/>
                <w:szCs w:val="18"/>
                <w:lang w:eastAsia="ko-KR"/>
              </w:rPr>
              <w:t>ΥΠΟΥΡΓΕΙΟ ΟΙΚΟΝΟΜΙΚΩΝ</w:t>
            </w:r>
          </w:p>
        </w:tc>
        <w:tc>
          <w:tcPr>
            <w:tcW w:w="1890" w:type="dxa"/>
          </w:tcPr>
          <w:p w14:paraId="30CA5674" w14:textId="77777777" w:rsidR="00822801" w:rsidRPr="00822801" w:rsidRDefault="00822801" w:rsidP="008B3C72">
            <w:pPr>
              <w:spacing w:line="360" w:lineRule="auto"/>
              <w:rPr>
                <w:rFonts w:eastAsia="Batang"/>
                <w:sz w:val="22"/>
                <w:szCs w:val="18"/>
                <w:lang w:eastAsia="ko-KR"/>
              </w:rPr>
            </w:pPr>
          </w:p>
        </w:tc>
        <w:tc>
          <w:tcPr>
            <w:tcW w:w="3780" w:type="dxa"/>
          </w:tcPr>
          <w:p w14:paraId="5D6376E8" w14:textId="2820B7E6" w:rsidR="00822801" w:rsidRPr="00BC64A5" w:rsidRDefault="00822801" w:rsidP="008B3C72">
            <w:pPr>
              <w:jc w:val="center"/>
              <w:rPr>
                <w:rFonts w:eastAsia="Batang"/>
                <w:b w:val="0"/>
                <w:szCs w:val="24"/>
                <w:lang w:eastAsia="ko-KR"/>
              </w:rPr>
            </w:pPr>
          </w:p>
        </w:tc>
      </w:tr>
    </w:tbl>
    <w:p w14:paraId="1F022FAE" w14:textId="555D3E65" w:rsidR="008C1F1D" w:rsidRPr="00F0125C" w:rsidRDefault="00343711" w:rsidP="008C1F1D">
      <w:pPr>
        <w:ind w:right="283"/>
        <w:rPr>
          <w:rFonts w:cs="Times New Roman"/>
          <w:b w:val="0"/>
          <w:szCs w:val="24"/>
        </w:rPr>
      </w:pPr>
      <w:r w:rsidRPr="00F0125C">
        <w:rPr>
          <w:rFonts w:cs="Times New Roman"/>
          <w:b w:val="0"/>
          <w:szCs w:val="24"/>
        </w:rPr>
        <w:t xml:space="preserve">                                                                                          </w:t>
      </w:r>
    </w:p>
    <w:p w14:paraId="31EBD86A" w14:textId="489AB7F9" w:rsidR="008C1F1D" w:rsidRPr="00CD45A4" w:rsidRDefault="008C1F1D" w:rsidP="008C1F1D">
      <w:pPr>
        <w:ind w:right="283"/>
        <w:rPr>
          <w:rFonts w:cs="Times New Roman"/>
          <w:b w:val="0"/>
          <w:bCs w:val="0"/>
          <w:sz w:val="22"/>
          <w:szCs w:val="22"/>
        </w:rPr>
      </w:pPr>
      <w:proofErr w:type="spellStart"/>
      <w:r w:rsidRPr="00CD45A4">
        <w:rPr>
          <w:rFonts w:cs="Times New Roman"/>
          <w:bCs w:val="0"/>
          <w:sz w:val="22"/>
          <w:szCs w:val="22"/>
          <w:lang w:val="el-GR"/>
        </w:rPr>
        <w:t>Αρ</w:t>
      </w:r>
      <w:proofErr w:type="spellEnd"/>
      <w:r w:rsidRPr="00CD45A4">
        <w:rPr>
          <w:rFonts w:cs="Times New Roman"/>
          <w:bCs w:val="0"/>
          <w:sz w:val="22"/>
          <w:szCs w:val="22"/>
        </w:rPr>
        <w:t>.</w:t>
      </w:r>
      <w:proofErr w:type="spellStart"/>
      <w:r w:rsidRPr="00CD45A4">
        <w:rPr>
          <w:rFonts w:cs="Times New Roman"/>
          <w:bCs w:val="0"/>
          <w:sz w:val="22"/>
          <w:szCs w:val="22"/>
          <w:lang w:val="el-GR"/>
        </w:rPr>
        <w:t>Φακ</w:t>
      </w:r>
      <w:proofErr w:type="spellEnd"/>
      <w:r w:rsidRPr="00CD45A4">
        <w:rPr>
          <w:rFonts w:cs="Times New Roman"/>
          <w:bCs w:val="0"/>
          <w:sz w:val="22"/>
          <w:szCs w:val="22"/>
        </w:rPr>
        <w:t>:</w:t>
      </w:r>
      <w:r w:rsidRPr="00CD45A4">
        <w:rPr>
          <w:rFonts w:cs="Times New Roman"/>
          <w:b w:val="0"/>
          <w:sz w:val="22"/>
          <w:szCs w:val="22"/>
        </w:rPr>
        <w:t xml:space="preserve"> </w:t>
      </w:r>
      <w:bookmarkStart w:id="0" w:name="_Hlk110580928"/>
      <w:r w:rsidR="00D94C2B" w:rsidRPr="00CD45A4">
        <w:rPr>
          <w:b w:val="0"/>
          <w:bCs w:val="0"/>
          <w:sz w:val="22"/>
          <w:szCs w:val="22"/>
        </w:rPr>
        <w:t>07.03.019.002.098.001, 05.13.006</w:t>
      </w:r>
      <w:r w:rsidRPr="00CD45A4">
        <w:rPr>
          <w:rFonts w:cs="Times New Roman"/>
          <w:bCs w:val="0"/>
          <w:sz w:val="22"/>
          <w:szCs w:val="22"/>
        </w:rPr>
        <w:t xml:space="preserve">      </w:t>
      </w:r>
      <w:r w:rsidRPr="00CD45A4">
        <w:rPr>
          <w:rFonts w:cs="Times New Roman"/>
          <w:b w:val="0"/>
          <w:bCs w:val="0"/>
          <w:sz w:val="22"/>
          <w:szCs w:val="22"/>
        </w:rPr>
        <w:t xml:space="preserve">        </w:t>
      </w:r>
      <w:bookmarkEnd w:id="0"/>
    </w:p>
    <w:p w14:paraId="3FDA28CF" w14:textId="63B65A62" w:rsidR="008C1F1D" w:rsidRPr="00CD45A4" w:rsidRDefault="008C1F1D" w:rsidP="00FD6A03">
      <w:pPr>
        <w:ind w:right="283"/>
        <w:rPr>
          <w:b w:val="0"/>
          <w:bCs w:val="0"/>
          <w:sz w:val="22"/>
          <w:szCs w:val="22"/>
          <w:u w:val="single"/>
          <w:lang w:val="el-GR"/>
        </w:rPr>
      </w:pPr>
      <w:proofErr w:type="spellStart"/>
      <w:r w:rsidRPr="00CD45A4">
        <w:rPr>
          <w:rFonts w:cs="Times New Roman"/>
          <w:bCs w:val="0"/>
          <w:sz w:val="22"/>
          <w:szCs w:val="22"/>
          <w:lang w:val="el-GR"/>
        </w:rPr>
        <w:t>Αρ</w:t>
      </w:r>
      <w:proofErr w:type="spellEnd"/>
      <w:r w:rsidRPr="00CD45A4">
        <w:rPr>
          <w:rFonts w:cs="Times New Roman"/>
          <w:bCs w:val="0"/>
          <w:sz w:val="22"/>
          <w:szCs w:val="22"/>
          <w:lang w:val="el-GR"/>
        </w:rPr>
        <w:t xml:space="preserve">. </w:t>
      </w:r>
      <w:proofErr w:type="spellStart"/>
      <w:r w:rsidRPr="00CD45A4">
        <w:rPr>
          <w:rFonts w:cs="Times New Roman"/>
          <w:bCs w:val="0"/>
          <w:sz w:val="22"/>
          <w:szCs w:val="22"/>
          <w:lang w:val="el-GR"/>
        </w:rPr>
        <w:t>Τηλ</w:t>
      </w:r>
      <w:proofErr w:type="spellEnd"/>
      <w:r w:rsidRPr="00CD45A4">
        <w:rPr>
          <w:rFonts w:cs="Times New Roman"/>
          <w:bCs w:val="0"/>
          <w:sz w:val="22"/>
          <w:szCs w:val="22"/>
          <w:lang w:val="el-GR"/>
        </w:rPr>
        <w:t>.:</w:t>
      </w:r>
      <w:r w:rsidR="007468B6" w:rsidRPr="00CD45A4">
        <w:rPr>
          <w:rFonts w:cs="Times New Roman"/>
          <w:b w:val="0"/>
          <w:sz w:val="22"/>
          <w:szCs w:val="22"/>
          <w:lang w:val="el-GR"/>
        </w:rPr>
        <w:t xml:space="preserve"> 22466534</w:t>
      </w:r>
      <w:r w:rsidR="00685EBA" w:rsidRPr="00CD45A4">
        <w:rPr>
          <w:rFonts w:cs="Times New Roman"/>
          <w:b w:val="0"/>
          <w:sz w:val="22"/>
          <w:szCs w:val="22"/>
          <w:lang w:val="el-GR"/>
        </w:rPr>
        <w:t>, 22466520</w:t>
      </w:r>
    </w:p>
    <w:p w14:paraId="2F5C5FEC" w14:textId="77777777" w:rsidR="008C1F1D" w:rsidRPr="00CD45A4" w:rsidRDefault="008C1F1D" w:rsidP="008C1F1D">
      <w:pPr>
        <w:ind w:right="283"/>
        <w:jc w:val="both"/>
        <w:rPr>
          <w:rFonts w:cs="Times New Roman"/>
          <w:b w:val="0"/>
          <w:sz w:val="22"/>
          <w:szCs w:val="22"/>
          <w:lang w:val="el-GR"/>
        </w:rPr>
      </w:pPr>
      <w:proofErr w:type="spellStart"/>
      <w:r w:rsidRPr="00CD45A4">
        <w:rPr>
          <w:rFonts w:cs="Times New Roman"/>
          <w:bCs w:val="0"/>
          <w:sz w:val="22"/>
          <w:szCs w:val="22"/>
          <w:lang w:val="el-GR"/>
        </w:rPr>
        <w:t>Αρ</w:t>
      </w:r>
      <w:proofErr w:type="spellEnd"/>
      <w:r w:rsidRPr="00CD45A4">
        <w:rPr>
          <w:rFonts w:cs="Times New Roman"/>
          <w:bCs w:val="0"/>
          <w:sz w:val="22"/>
          <w:szCs w:val="22"/>
          <w:lang w:val="el-GR"/>
        </w:rPr>
        <w:t>. Φαξ:</w:t>
      </w:r>
      <w:r w:rsidRPr="00CD45A4">
        <w:rPr>
          <w:rFonts w:cs="Times New Roman"/>
          <w:b w:val="0"/>
          <w:sz w:val="22"/>
          <w:szCs w:val="22"/>
          <w:lang w:val="el-GR"/>
        </w:rPr>
        <w:t xml:space="preserve"> 22762047</w:t>
      </w:r>
    </w:p>
    <w:p w14:paraId="7A80B80D" w14:textId="054027E3" w:rsidR="00CD45A4" w:rsidRPr="00CD45A4" w:rsidRDefault="00FC0A26" w:rsidP="00FC0A26">
      <w:pPr>
        <w:tabs>
          <w:tab w:val="left" w:pos="1150"/>
        </w:tabs>
        <w:rPr>
          <w:rFonts w:cs="Times New Roman"/>
          <w:b w:val="0"/>
          <w:sz w:val="22"/>
          <w:szCs w:val="22"/>
          <w:lang w:val="pt-PT"/>
        </w:rPr>
      </w:pPr>
      <w:r w:rsidRPr="00CD45A4">
        <w:rPr>
          <w:rFonts w:cs="Times New Roman"/>
          <w:bCs w:val="0"/>
          <w:sz w:val="22"/>
          <w:szCs w:val="22"/>
          <w:lang w:val="pt-PT"/>
        </w:rPr>
        <w:t>E-mail:</w:t>
      </w:r>
      <w:r w:rsidRPr="00CD45A4">
        <w:rPr>
          <w:rFonts w:cs="Times New Roman"/>
          <w:b w:val="0"/>
          <w:sz w:val="22"/>
          <w:szCs w:val="22"/>
          <w:lang w:val="pt-PT"/>
        </w:rPr>
        <w:t xml:space="preserve"> </w:t>
      </w:r>
      <w:r w:rsidR="007468B6" w:rsidRPr="00CD45A4">
        <w:rPr>
          <w:rFonts w:cs="Times New Roman"/>
          <w:b w:val="0"/>
          <w:sz w:val="22"/>
          <w:szCs w:val="22"/>
          <w:lang w:val="pt-PT"/>
        </w:rPr>
        <w:t xml:space="preserve"> </w:t>
      </w:r>
      <w:hyperlink r:id="rId11" w:history="1">
        <w:r w:rsidR="00CD45A4" w:rsidRPr="00CD45A4">
          <w:rPr>
            <w:rStyle w:val="Hyperlink"/>
            <w:rFonts w:cs="Times New Roman"/>
            <w:b w:val="0"/>
            <w:sz w:val="22"/>
            <w:szCs w:val="22"/>
            <w:lang w:val="pt-PT"/>
          </w:rPr>
          <w:t>cyprusacademy@capa.mof.gov.cy</w:t>
        </w:r>
      </w:hyperlink>
    </w:p>
    <w:p w14:paraId="490E6EC1" w14:textId="0B194C5D" w:rsidR="00FC0A26" w:rsidRPr="00CD45A4" w:rsidRDefault="00CD45A4" w:rsidP="00FC0A26">
      <w:pPr>
        <w:tabs>
          <w:tab w:val="left" w:pos="1150"/>
        </w:tabs>
        <w:rPr>
          <w:rFonts w:cs="Times New Roman"/>
          <w:b w:val="0"/>
          <w:sz w:val="22"/>
          <w:szCs w:val="22"/>
          <w:lang w:val="pt-PT"/>
        </w:rPr>
      </w:pPr>
      <w:r w:rsidRPr="00CD45A4">
        <w:rPr>
          <w:rFonts w:cs="Times New Roman"/>
          <w:b w:val="0"/>
          <w:sz w:val="22"/>
          <w:szCs w:val="22"/>
          <w:lang w:val="pt-PT"/>
        </w:rPr>
        <w:t xml:space="preserve">            </w:t>
      </w:r>
      <w:r>
        <w:rPr>
          <w:rFonts w:cs="Times New Roman"/>
          <w:b w:val="0"/>
          <w:sz w:val="22"/>
          <w:szCs w:val="22"/>
          <w:lang w:val="pt-PT"/>
        </w:rPr>
        <w:t xml:space="preserve">  </w:t>
      </w:r>
      <w:r w:rsidR="00000000">
        <w:fldChar w:fldCharType="begin"/>
      </w:r>
      <w:r w:rsidR="00000000">
        <w:instrText>HYPERLINK</w:instrText>
      </w:r>
      <w:r w:rsidR="00000000" w:rsidRPr="00C36639">
        <w:rPr>
          <w:lang w:val="el-GR"/>
        </w:rPr>
        <w:instrText xml:space="preserve"> "</w:instrText>
      </w:r>
      <w:r w:rsidR="00000000">
        <w:instrText>mailto</w:instrText>
      </w:r>
      <w:r w:rsidR="00000000" w:rsidRPr="00C36639">
        <w:rPr>
          <w:lang w:val="el-GR"/>
        </w:rPr>
        <w:instrText>:</w:instrText>
      </w:r>
      <w:r w:rsidR="00000000">
        <w:instrText>nmiltiadous</w:instrText>
      </w:r>
      <w:r w:rsidR="00000000" w:rsidRPr="00C36639">
        <w:rPr>
          <w:lang w:val="el-GR"/>
        </w:rPr>
        <w:instrText>@</w:instrText>
      </w:r>
      <w:r w:rsidR="00000000">
        <w:instrText>capa</w:instrText>
      </w:r>
      <w:r w:rsidR="00000000" w:rsidRPr="00C36639">
        <w:rPr>
          <w:lang w:val="el-GR"/>
        </w:rPr>
        <w:instrText>.</w:instrText>
      </w:r>
      <w:r w:rsidR="00000000">
        <w:instrText>mof</w:instrText>
      </w:r>
      <w:r w:rsidR="00000000" w:rsidRPr="00C36639">
        <w:rPr>
          <w:lang w:val="el-GR"/>
        </w:rPr>
        <w:instrText>.</w:instrText>
      </w:r>
      <w:r w:rsidR="00000000">
        <w:instrText>gov</w:instrText>
      </w:r>
      <w:r w:rsidR="00000000" w:rsidRPr="00C36639">
        <w:rPr>
          <w:lang w:val="el-GR"/>
        </w:rPr>
        <w:instrText>.</w:instrText>
      </w:r>
      <w:r w:rsidR="00000000">
        <w:instrText>cy</w:instrText>
      </w:r>
      <w:r w:rsidR="00000000" w:rsidRPr="00C36639">
        <w:rPr>
          <w:lang w:val="el-GR"/>
        </w:rPr>
        <w:instrText>"</w:instrText>
      </w:r>
      <w:r w:rsidR="00000000">
        <w:fldChar w:fldCharType="separate"/>
      </w:r>
      <w:r w:rsidR="00D152EF" w:rsidRPr="00E115F2">
        <w:rPr>
          <w:rStyle w:val="Hyperlink"/>
          <w:rFonts w:cs="Times New Roman"/>
          <w:b w:val="0"/>
          <w:sz w:val="22"/>
          <w:szCs w:val="22"/>
          <w:lang w:val="pt-PT"/>
        </w:rPr>
        <w:t>nmiltiadous@capa.mof.gov.cy</w:t>
      </w:r>
      <w:r w:rsidR="00000000">
        <w:rPr>
          <w:rStyle w:val="Hyperlink"/>
          <w:rFonts w:cs="Times New Roman"/>
          <w:b w:val="0"/>
          <w:sz w:val="22"/>
          <w:szCs w:val="22"/>
          <w:lang w:val="pt-PT"/>
        </w:rPr>
        <w:fldChar w:fldCharType="end"/>
      </w:r>
      <w:r w:rsidR="00D152EF">
        <w:rPr>
          <w:rFonts w:cs="Times New Roman"/>
          <w:b w:val="0"/>
          <w:sz w:val="22"/>
          <w:szCs w:val="22"/>
          <w:lang w:val="pt-PT"/>
        </w:rPr>
        <w:t xml:space="preserve"> </w:t>
      </w:r>
    </w:p>
    <w:p w14:paraId="63C88A1C" w14:textId="77777777" w:rsidR="008C1F1D" w:rsidRPr="00CD45A4" w:rsidRDefault="008C1F1D" w:rsidP="008C1F1D">
      <w:pPr>
        <w:jc w:val="right"/>
        <w:rPr>
          <w:rFonts w:cs="Times New Roman"/>
          <w:bCs w:val="0"/>
          <w:szCs w:val="24"/>
          <w:lang w:val="pt-PT"/>
        </w:rPr>
      </w:pPr>
      <w:r w:rsidRPr="00CD45A4">
        <w:rPr>
          <w:rFonts w:cs="Times New Roman"/>
          <w:bCs w:val="0"/>
          <w:szCs w:val="24"/>
          <w:lang w:val="pt-PT"/>
        </w:rPr>
        <w:t xml:space="preserve">                                                                                                                                   </w:t>
      </w:r>
    </w:p>
    <w:p w14:paraId="0E659CA7" w14:textId="1535A5FF" w:rsidR="00D94C2B" w:rsidRPr="00F0125C" w:rsidRDefault="00D94C2B" w:rsidP="00D7352E">
      <w:pPr>
        <w:ind w:right="283"/>
        <w:jc w:val="right"/>
        <w:rPr>
          <w:rFonts w:cs="Times New Roman"/>
          <w:b w:val="0"/>
          <w:szCs w:val="24"/>
          <w:lang w:val="es-ES"/>
        </w:rPr>
      </w:pPr>
      <w:r w:rsidRPr="00CD45A4">
        <w:rPr>
          <w:rFonts w:cs="Times New Roman"/>
          <w:b w:val="0"/>
          <w:sz w:val="22"/>
          <w:szCs w:val="22"/>
          <w:lang w:val="pt-PT"/>
        </w:rPr>
        <w:t xml:space="preserve"> </w:t>
      </w:r>
      <w:r w:rsidR="00685EBA" w:rsidRPr="00CD45A4">
        <w:rPr>
          <w:rFonts w:cs="Times New Roman"/>
          <w:b w:val="0"/>
          <w:bCs w:val="0"/>
          <w:szCs w:val="24"/>
          <w:lang w:val="el-GR"/>
        </w:rPr>
        <w:t xml:space="preserve">11 </w:t>
      </w:r>
      <w:r w:rsidR="00685EBA">
        <w:rPr>
          <w:rFonts w:cs="Times New Roman"/>
          <w:b w:val="0"/>
          <w:bCs w:val="0"/>
          <w:szCs w:val="24"/>
          <w:lang w:val="el-GR"/>
        </w:rPr>
        <w:t>Σεπτεμβρίου</w:t>
      </w:r>
      <w:r w:rsidR="00685EBA" w:rsidRPr="00F0125C">
        <w:rPr>
          <w:rFonts w:cs="Times New Roman"/>
          <w:b w:val="0"/>
          <w:bCs w:val="0"/>
          <w:szCs w:val="24"/>
          <w:lang w:val="el-GR"/>
        </w:rPr>
        <w:t xml:space="preserve"> </w:t>
      </w:r>
      <w:r w:rsidRPr="00F0125C">
        <w:rPr>
          <w:rFonts w:cs="Times New Roman"/>
          <w:b w:val="0"/>
          <w:bCs w:val="0"/>
          <w:szCs w:val="24"/>
          <w:lang w:val="el-GR"/>
        </w:rPr>
        <w:t xml:space="preserve">2023                    </w:t>
      </w:r>
    </w:p>
    <w:p w14:paraId="6B3763AB" w14:textId="77777777" w:rsidR="00D94C2B" w:rsidRDefault="00D94C2B" w:rsidP="00D7352E">
      <w:pPr>
        <w:ind w:right="283"/>
        <w:jc w:val="both"/>
        <w:rPr>
          <w:rFonts w:cs="Times New Roman"/>
          <w:bCs w:val="0"/>
          <w:szCs w:val="24"/>
          <w:lang w:val="el-GR"/>
        </w:rPr>
      </w:pPr>
    </w:p>
    <w:p w14:paraId="22446A9C" w14:textId="77777777" w:rsidR="00D94C2B" w:rsidRDefault="00D94C2B" w:rsidP="00D7352E">
      <w:pPr>
        <w:ind w:right="283"/>
        <w:jc w:val="center"/>
        <w:rPr>
          <w:lang w:val="el-GR"/>
        </w:rPr>
      </w:pPr>
      <w:r w:rsidRPr="00763168">
        <w:rPr>
          <w:lang w:val="el-GR"/>
        </w:rPr>
        <w:t>ΕΓΚΥΚΛΙΟΣ ΕΠΙΣΤΟΛΗ</w:t>
      </w:r>
    </w:p>
    <w:p w14:paraId="35BAAB81" w14:textId="77777777" w:rsidR="00D94C2B" w:rsidRPr="00763168" w:rsidRDefault="00D94C2B" w:rsidP="00D7352E">
      <w:pPr>
        <w:ind w:right="283"/>
        <w:jc w:val="both"/>
        <w:rPr>
          <w:lang w:val="el-GR"/>
        </w:rPr>
      </w:pPr>
    </w:p>
    <w:p w14:paraId="55523C9E" w14:textId="0896FCDE" w:rsidR="00D94C2B" w:rsidRDefault="00D94C2B" w:rsidP="00D7352E">
      <w:pPr>
        <w:ind w:right="283"/>
        <w:jc w:val="center"/>
        <w:rPr>
          <w:u w:val="single"/>
          <w:lang w:val="el-GR"/>
        </w:rPr>
      </w:pPr>
      <w:r w:rsidRPr="00763168">
        <w:rPr>
          <w:lang w:val="el-GR"/>
        </w:rPr>
        <w:t>Θέμα:</w:t>
      </w:r>
      <w:r w:rsidRPr="00763168">
        <w:rPr>
          <w:u w:val="single"/>
          <w:lang w:val="el-GR"/>
        </w:rPr>
        <w:t xml:space="preserve"> Εκπαίδευση στον τομέα της Ηλεκτρονικής Ασφάλειας</w:t>
      </w:r>
      <w:r w:rsidR="00AD2972">
        <w:rPr>
          <w:u w:val="single"/>
          <w:lang w:val="el-GR"/>
        </w:rPr>
        <w:t xml:space="preserve"> </w:t>
      </w:r>
      <w:r w:rsidRPr="00763168">
        <w:rPr>
          <w:u w:val="single"/>
          <w:lang w:val="el-GR"/>
        </w:rPr>
        <w:t>/</w:t>
      </w:r>
      <w:r w:rsidR="00AD2972">
        <w:rPr>
          <w:u w:val="single"/>
          <w:lang w:val="el-GR"/>
        </w:rPr>
        <w:t xml:space="preserve"> </w:t>
      </w:r>
      <w:proofErr w:type="spellStart"/>
      <w:r w:rsidRPr="00763168">
        <w:rPr>
          <w:u w:val="single"/>
          <w:lang w:val="el-GR"/>
        </w:rPr>
        <w:t>Κυβερνοασφάλειας</w:t>
      </w:r>
      <w:proofErr w:type="spellEnd"/>
      <w:r w:rsidRPr="00763168">
        <w:rPr>
          <w:u w:val="single"/>
          <w:lang w:val="el-GR"/>
        </w:rPr>
        <w:t xml:space="preserve"> στο πλαίσιο της Εθνικής Στρατηγικής </w:t>
      </w:r>
      <w:proofErr w:type="spellStart"/>
      <w:r w:rsidRPr="00763168">
        <w:rPr>
          <w:u w:val="single"/>
          <w:lang w:val="el-GR"/>
        </w:rPr>
        <w:t>Κυβερνοασφάλειας</w:t>
      </w:r>
      <w:proofErr w:type="spellEnd"/>
    </w:p>
    <w:p w14:paraId="4EEC618C" w14:textId="77777777" w:rsidR="00D94C2B" w:rsidRPr="00763168" w:rsidRDefault="00D94C2B" w:rsidP="00D7352E">
      <w:pPr>
        <w:ind w:right="283"/>
        <w:jc w:val="center"/>
        <w:rPr>
          <w:b w:val="0"/>
          <w:bCs w:val="0"/>
          <w:szCs w:val="24"/>
          <w:u w:val="single"/>
          <w:lang w:val="el-GR"/>
        </w:rPr>
      </w:pPr>
    </w:p>
    <w:p w14:paraId="5D672421" w14:textId="2C1A1FA7" w:rsidR="00D94C2B" w:rsidRPr="00D94C2B" w:rsidRDefault="00D94C2B" w:rsidP="00D7352E">
      <w:pPr>
        <w:ind w:right="-1" w:firstLine="720"/>
        <w:jc w:val="both"/>
        <w:rPr>
          <w:rFonts w:eastAsia="Calibri"/>
          <w:b w:val="0"/>
          <w:bCs w:val="0"/>
          <w:szCs w:val="24"/>
          <w:lang w:val="el-GR"/>
        </w:rPr>
      </w:pPr>
      <w:r w:rsidRPr="00763168">
        <w:rPr>
          <w:rFonts w:eastAsia="Calibri"/>
          <w:b w:val="0"/>
          <w:bCs w:val="0"/>
          <w:szCs w:val="24"/>
          <w:lang w:val="el-GR"/>
        </w:rPr>
        <w:t>Η Διευθύντρια Τμήματος Δημόσιας Διοίκησης και Προσωπικού</w:t>
      </w:r>
      <w:r w:rsidR="00685EBA">
        <w:rPr>
          <w:rFonts w:eastAsia="Calibri"/>
          <w:b w:val="0"/>
          <w:bCs w:val="0"/>
          <w:szCs w:val="24"/>
          <w:lang w:val="el-GR"/>
        </w:rPr>
        <w:t xml:space="preserve"> (ΤΔΔΠ)</w:t>
      </w:r>
      <w:r w:rsidRPr="002B144C">
        <w:rPr>
          <w:rFonts w:eastAsia="Calibri"/>
          <w:b w:val="0"/>
          <w:bCs w:val="0"/>
          <w:szCs w:val="24"/>
          <w:lang w:val="el-GR"/>
        </w:rPr>
        <w:t xml:space="preserve">, </w:t>
      </w:r>
      <w:r>
        <w:rPr>
          <w:rFonts w:eastAsia="Calibri"/>
          <w:b w:val="0"/>
          <w:bCs w:val="0"/>
          <w:szCs w:val="24"/>
          <w:lang w:val="el-GR"/>
        </w:rPr>
        <w:t xml:space="preserve">σε συνέχεια προηγούμενης Εγκυκλίου Επιστολής με </w:t>
      </w:r>
      <w:proofErr w:type="spellStart"/>
      <w:r>
        <w:rPr>
          <w:rFonts w:eastAsia="Calibri"/>
          <w:b w:val="0"/>
          <w:bCs w:val="0"/>
          <w:szCs w:val="24"/>
          <w:lang w:val="el-GR"/>
        </w:rPr>
        <w:t>ημερ</w:t>
      </w:r>
      <w:proofErr w:type="spellEnd"/>
      <w:r>
        <w:rPr>
          <w:rFonts w:eastAsia="Calibri"/>
          <w:b w:val="0"/>
          <w:bCs w:val="0"/>
          <w:szCs w:val="24"/>
          <w:lang w:val="el-GR"/>
        </w:rPr>
        <w:t xml:space="preserve">. 8 Αυγούστου 2022 με θέμα το πιο πάνω, </w:t>
      </w:r>
      <w:r w:rsidRPr="00763168">
        <w:rPr>
          <w:rFonts w:eastAsia="Calibri"/>
          <w:b w:val="0"/>
          <w:bCs w:val="0"/>
          <w:szCs w:val="24"/>
          <w:lang w:val="el-GR"/>
        </w:rPr>
        <w:t xml:space="preserve">επιθυμεί να σας ενημερώσει ότι η Κυπριακή Ακαδημία Δημόσιας Διοίκησης (ΚΑΔΔ), στο πλαίσιο </w:t>
      </w:r>
      <w:r w:rsidR="00641C0C">
        <w:rPr>
          <w:rFonts w:eastAsia="Calibri"/>
          <w:b w:val="0"/>
          <w:bCs w:val="0"/>
          <w:szCs w:val="24"/>
          <w:lang w:val="el-GR"/>
        </w:rPr>
        <w:t xml:space="preserve">του </w:t>
      </w:r>
      <w:r w:rsidR="00641C0C" w:rsidRPr="00F0125C">
        <w:rPr>
          <w:rFonts w:eastAsia="Calibri"/>
          <w:b w:val="0"/>
          <w:bCs w:val="0"/>
          <w:szCs w:val="24"/>
          <w:lang w:val="el-GR"/>
        </w:rPr>
        <w:t>Εθνικού Σχεδίου Δράσης για Ψηφιακές Δεξιότητες, 2021-2025</w:t>
      </w:r>
      <w:r w:rsidR="00641C0C">
        <w:rPr>
          <w:rFonts w:eastAsia="Calibri"/>
          <w:b w:val="0"/>
          <w:bCs w:val="0"/>
          <w:szCs w:val="24"/>
          <w:lang w:val="el-GR"/>
        </w:rPr>
        <w:t xml:space="preserve"> και</w:t>
      </w:r>
      <w:r w:rsidR="00641C0C">
        <w:rPr>
          <w:rFonts w:ascii="Calibri" w:hAnsi="Calibri" w:cs="Calibri"/>
          <w:szCs w:val="24"/>
          <w:lang w:val="el-GR"/>
        </w:rPr>
        <w:t xml:space="preserve"> </w:t>
      </w:r>
      <w:r w:rsidRPr="00763168">
        <w:rPr>
          <w:rFonts w:eastAsia="Calibri"/>
          <w:b w:val="0"/>
          <w:bCs w:val="0"/>
          <w:szCs w:val="24"/>
          <w:lang w:val="el-GR"/>
        </w:rPr>
        <w:t xml:space="preserve">της Εθνικής Στρατηγικής </w:t>
      </w:r>
      <w:proofErr w:type="spellStart"/>
      <w:r w:rsidRPr="00763168">
        <w:rPr>
          <w:rFonts w:eastAsia="Calibri"/>
          <w:b w:val="0"/>
          <w:bCs w:val="0"/>
          <w:szCs w:val="24"/>
          <w:lang w:val="el-GR"/>
        </w:rPr>
        <w:t>Κυβερνοασφάλειας</w:t>
      </w:r>
      <w:proofErr w:type="spellEnd"/>
      <w:r w:rsidRPr="00763168">
        <w:rPr>
          <w:rFonts w:eastAsia="Calibri"/>
          <w:b w:val="0"/>
          <w:bCs w:val="0"/>
          <w:szCs w:val="24"/>
          <w:lang w:val="el-GR"/>
        </w:rPr>
        <w:t xml:space="preserve"> και σε συνεργασία</w:t>
      </w:r>
      <w:r w:rsidR="00F0125C" w:rsidRPr="00F0125C">
        <w:rPr>
          <w:rFonts w:eastAsia="Calibri"/>
          <w:b w:val="0"/>
          <w:bCs w:val="0"/>
          <w:szCs w:val="24"/>
          <w:lang w:val="el-GR"/>
        </w:rPr>
        <w:t xml:space="preserve"> </w:t>
      </w:r>
      <w:r w:rsidR="00F0125C">
        <w:rPr>
          <w:rFonts w:eastAsia="Calibri"/>
          <w:b w:val="0"/>
          <w:bCs w:val="0"/>
          <w:szCs w:val="24"/>
          <w:lang w:val="el-GR"/>
        </w:rPr>
        <w:t>με</w:t>
      </w:r>
      <w:r w:rsidRPr="00763168">
        <w:rPr>
          <w:rFonts w:eastAsia="Calibri"/>
          <w:b w:val="0"/>
          <w:bCs w:val="0"/>
          <w:szCs w:val="24"/>
          <w:lang w:val="el-GR"/>
        </w:rPr>
        <w:t xml:space="preserve"> το Υφυπουργείο Έρευνας, Καινοτομίας και Ψηφιακής Πολιτικής, </w:t>
      </w:r>
      <w:r w:rsidRPr="00931FBD">
        <w:rPr>
          <w:rFonts w:eastAsia="Calibri"/>
          <w:b w:val="0"/>
          <w:bCs w:val="0"/>
          <w:szCs w:val="24"/>
          <w:lang w:val="el-GR"/>
        </w:rPr>
        <w:t>έχει συμβληθεί με την</w:t>
      </w:r>
      <w:r w:rsidRPr="00F0125C">
        <w:rPr>
          <w:rFonts w:eastAsia="Calibri"/>
          <w:b w:val="0"/>
          <w:bCs w:val="0"/>
          <w:szCs w:val="24"/>
          <w:lang w:val="el-GR"/>
        </w:rPr>
        <w:t xml:space="preserve"> ιδιωτική εταιρεία </w:t>
      </w:r>
      <w:proofErr w:type="spellStart"/>
      <w:r w:rsidRPr="00F0125C">
        <w:rPr>
          <w:rFonts w:eastAsia="Calibri"/>
          <w:b w:val="0"/>
          <w:bCs w:val="0"/>
          <w:szCs w:val="24"/>
          <w:lang w:val="en-US"/>
        </w:rPr>
        <w:t>PriceWaterHousecoopers</w:t>
      </w:r>
      <w:proofErr w:type="spellEnd"/>
      <w:r w:rsidR="00AD2972" w:rsidRPr="00F0125C">
        <w:rPr>
          <w:rFonts w:eastAsia="Calibri"/>
          <w:b w:val="0"/>
          <w:bCs w:val="0"/>
          <w:szCs w:val="24"/>
          <w:lang w:val="el-GR"/>
        </w:rPr>
        <w:t>,</w:t>
      </w:r>
      <w:r>
        <w:rPr>
          <w:rFonts w:eastAsia="Calibri"/>
          <w:szCs w:val="24"/>
          <w:lang w:val="el-GR"/>
        </w:rPr>
        <w:t xml:space="preserve"> </w:t>
      </w:r>
      <w:r w:rsidRPr="003067E1">
        <w:rPr>
          <w:rFonts w:eastAsia="Calibri"/>
          <w:b w:val="0"/>
          <w:bCs w:val="0"/>
          <w:szCs w:val="24"/>
          <w:lang w:val="el-GR"/>
        </w:rPr>
        <w:t>για τη</w:t>
      </w:r>
      <w:r>
        <w:rPr>
          <w:rFonts w:eastAsia="Calibri"/>
          <w:szCs w:val="24"/>
          <w:lang w:val="el-GR"/>
        </w:rPr>
        <w:t xml:space="preserve"> </w:t>
      </w:r>
      <w:r w:rsidRPr="00763168">
        <w:rPr>
          <w:rFonts w:eastAsia="Calibri"/>
          <w:b w:val="0"/>
          <w:bCs w:val="0"/>
          <w:szCs w:val="24"/>
          <w:lang w:val="el-GR"/>
        </w:rPr>
        <w:t xml:space="preserve"> διοργ</w:t>
      </w:r>
      <w:r>
        <w:rPr>
          <w:rFonts w:eastAsia="Calibri"/>
          <w:b w:val="0"/>
          <w:bCs w:val="0"/>
          <w:szCs w:val="24"/>
          <w:lang w:val="el-GR"/>
        </w:rPr>
        <w:t xml:space="preserve">άνωση σειράς εκπαιδευτικών εργαστηρίων </w:t>
      </w:r>
      <w:r w:rsidR="007204BE">
        <w:rPr>
          <w:rFonts w:eastAsia="Calibri"/>
          <w:b w:val="0"/>
          <w:bCs w:val="0"/>
          <w:szCs w:val="24"/>
          <w:lang w:val="el-GR"/>
        </w:rPr>
        <w:t>με θέμα</w:t>
      </w:r>
      <w:r w:rsidRPr="00763168">
        <w:rPr>
          <w:rFonts w:eastAsia="Calibri"/>
          <w:b w:val="0"/>
          <w:bCs w:val="0"/>
          <w:szCs w:val="24"/>
          <w:lang w:val="el-GR"/>
        </w:rPr>
        <w:t xml:space="preserve"> </w:t>
      </w:r>
      <w:r w:rsidRPr="00763168">
        <w:rPr>
          <w:rFonts w:eastAsia="Calibri"/>
          <w:szCs w:val="24"/>
          <w:lang w:val="el-GR"/>
        </w:rPr>
        <w:t xml:space="preserve">«Εκπαίδευση και ανάπτυξη κουλτούρας ηλεκτρονικής ασφάλειας/ </w:t>
      </w:r>
      <w:proofErr w:type="spellStart"/>
      <w:r w:rsidRPr="00763168">
        <w:rPr>
          <w:rFonts w:eastAsia="Calibri"/>
          <w:szCs w:val="24"/>
          <w:lang w:val="el-GR"/>
        </w:rPr>
        <w:t>κυβερνοασφάλειας</w:t>
      </w:r>
      <w:proofErr w:type="spellEnd"/>
      <w:r w:rsidRPr="00763168">
        <w:rPr>
          <w:rFonts w:eastAsia="Calibri"/>
          <w:szCs w:val="24"/>
          <w:lang w:val="el-GR"/>
        </w:rPr>
        <w:t>»</w:t>
      </w:r>
      <w:r>
        <w:rPr>
          <w:rFonts w:eastAsia="Calibri"/>
          <w:szCs w:val="24"/>
          <w:lang w:val="el-GR"/>
        </w:rPr>
        <w:t xml:space="preserve">, </w:t>
      </w:r>
      <w:r w:rsidRPr="003067E1">
        <w:rPr>
          <w:rFonts w:eastAsia="Calibri"/>
          <w:szCs w:val="24"/>
          <w:u w:val="single"/>
          <w:lang w:val="el-GR"/>
        </w:rPr>
        <w:t>με έναρξη τον Οκτώβριο 2023</w:t>
      </w:r>
      <w:r w:rsidRPr="00FA1ED0">
        <w:rPr>
          <w:rFonts w:eastAsia="Calibri"/>
          <w:b w:val="0"/>
          <w:bCs w:val="0"/>
          <w:szCs w:val="24"/>
          <w:lang w:val="el-GR"/>
        </w:rPr>
        <w:t>.</w:t>
      </w:r>
      <w:r>
        <w:rPr>
          <w:rFonts w:eastAsia="Calibri"/>
          <w:b w:val="0"/>
          <w:bCs w:val="0"/>
          <w:szCs w:val="24"/>
          <w:lang w:val="el-GR"/>
        </w:rPr>
        <w:t xml:space="preserve"> Η δράση χρηματοδοτείται από το Σχέδιο Ανάκαμψης και Ανθεκτικότητας</w:t>
      </w:r>
      <w:r w:rsidR="00506A60">
        <w:rPr>
          <w:rFonts w:eastAsia="Calibri"/>
          <w:b w:val="0"/>
          <w:bCs w:val="0"/>
          <w:szCs w:val="24"/>
          <w:lang w:val="el-GR"/>
        </w:rPr>
        <w:t xml:space="preserve"> (ΣΑΑ)</w:t>
      </w:r>
      <w:r w:rsidRPr="00D94C2B">
        <w:rPr>
          <w:rFonts w:eastAsia="Calibri"/>
          <w:b w:val="0"/>
          <w:bCs w:val="0"/>
          <w:szCs w:val="24"/>
          <w:lang w:val="el-GR"/>
        </w:rPr>
        <w:t>.</w:t>
      </w:r>
    </w:p>
    <w:p w14:paraId="58E1F1E2" w14:textId="77777777" w:rsidR="00D94C2B" w:rsidRDefault="00D94C2B" w:rsidP="00D7352E">
      <w:pPr>
        <w:ind w:right="-1"/>
        <w:jc w:val="both"/>
        <w:rPr>
          <w:rFonts w:eastAsia="Calibri"/>
          <w:b w:val="0"/>
          <w:bCs w:val="0"/>
          <w:szCs w:val="24"/>
          <w:lang w:val="el-GR"/>
        </w:rPr>
      </w:pPr>
    </w:p>
    <w:p w14:paraId="6F095A84" w14:textId="3AC14C4D" w:rsidR="00D94C2B" w:rsidRPr="00BD4BE5" w:rsidRDefault="00D94C2B" w:rsidP="00D7352E">
      <w:pPr>
        <w:ind w:right="-1"/>
        <w:jc w:val="both"/>
        <w:rPr>
          <w:rFonts w:eastAsia="Calibri"/>
          <w:b w:val="0"/>
          <w:bCs w:val="0"/>
          <w:szCs w:val="24"/>
          <w:lang w:val="el-GR"/>
        </w:rPr>
      </w:pPr>
      <w:r w:rsidRPr="00763168">
        <w:rPr>
          <w:rFonts w:eastAsia="Calibri"/>
          <w:b w:val="0"/>
          <w:bCs w:val="0"/>
          <w:szCs w:val="24"/>
          <w:lang w:val="el-GR"/>
        </w:rPr>
        <w:t xml:space="preserve">2. </w:t>
      </w:r>
      <w:r>
        <w:rPr>
          <w:rFonts w:eastAsia="Calibri"/>
          <w:b w:val="0"/>
          <w:bCs w:val="0"/>
          <w:szCs w:val="24"/>
          <w:lang w:val="el-GR"/>
        </w:rPr>
        <w:tab/>
        <w:t xml:space="preserve">Ειδικότερα, οι εν λόγω εκπαιδεύσεις </w:t>
      </w:r>
      <w:r w:rsidRPr="00763168">
        <w:rPr>
          <w:rFonts w:eastAsia="Calibri"/>
          <w:b w:val="0"/>
          <w:bCs w:val="0"/>
          <w:szCs w:val="24"/>
          <w:lang w:val="el-GR"/>
        </w:rPr>
        <w:t xml:space="preserve">διαχωρίζονται σε </w:t>
      </w:r>
      <w:r w:rsidRPr="00931FBD">
        <w:rPr>
          <w:rFonts w:eastAsia="Calibri"/>
          <w:szCs w:val="24"/>
          <w:lang w:val="el-GR"/>
        </w:rPr>
        <w:t>τρία μαθησιακά επίπεδα</w:t>
      </w:r>
      <w:r w:rsidR="00931FBD">
        <w:rPr>
          <w:rFonts w:eastAsia="Calibri"/>
          <w:b w:val="0"/>
          <w:bCs w:val="0"/>
          <w:szCs w:val="24"/>
          <w:lang w:val="el-GR"/>
        </w:rPr>
        <w:t>, ως αναφέρεται πιο κάτω</w:t>
      </w:r>
      <w:r>
        <w:rPr>
          <w:rFonts w:eastAsia="Calibri"/>
          <w:b w:val="0"/>
          <w:bCs w:val="0"/>
          <w:szCs w:val="24"/>
          <w:lang w:val="el-GR"/>
        </w:rPr>
        <w:t xml:space="preserve"> και θα διοργανωθούν </w:t>
      </w:r>
      <w:r w:rsidRPr="001A011E">
        <w:rPr>
          <w:rFonts w:eastAsia="Calibri"/>
          <w:szCs w:val="24"/>
          <w:lang w:val="el-GR"/>
        </w:rPr>
        <w:t>συνολικά</w:t>
      </w:r>
      <w:r>
        <w:rPr>
          <w:rFonts w:eastAsia="Calibri"/>
          <w:b w:val="0"/>
          <w:bCs w:val="0"/>
          <w:szCs w:val="24"/>
          <w:lang w:val="el-GR"/>
        </w:rPr>
        <w:t xml:space="preserve"> </w:t>
      </w:r>
      <w:r w:rsidR="001A011E">
        <w:rPr>
          <w:rFonts w:eastAsia="Calibri"/>
          <w:b w:val="0"/>
          <w:bCs w:val="0"/>
          <w:szCs w:val="24"/>
          <w:lang w:val="el-GR"/>
        </w:rPr>
        <w:t xml:space="preserve">μέχρι </w:t>
      </w:r>
      <w:r w:rsidRPr="002B144C">
        <w:rPr>
          <w:rFonts w:eastAsia="Calibri"/>
          <w:szCs w:val="24"/>
          <w:lang w:val="el-GR"/>
        </w:rPr>
        <w:t>150 μονοήμερα εκπαιδευτικά προγράμματα</w:t>
      </w:r>
      <w:r>
        <w:rPr>
          <w:rFonts w:eastAsia="Calibri"/>
          <w:b w:val="0"/>
          <w:bCs w:val="0"/>
          <w:szCs w:val="24"/>
          <w:lang w:val="el-GR"/>
        </w:rPr>
        <w:t xml:space="preserve">, με δυνατότητα συμμετοχής περίπου </w:t>
      </w:r>
      <w:r w:rsidRPr="007204BE">
        <w:rPr>
          <w:rFonts w:eastAsia="Calibri"/>
          <w:szCs w:val="24"/>
          <w:lang w:val="el-GR"/>
        </w:rPr>
        <w:t>2500</w:t>
      </w:r>
      <w:r w:rsidR="00931FBD" w:rsidRPr="007204BE">
        <w:rPr>
          <w:rFonts w:eastAsia="Calibri"/>
          <w:szCs w:val="24"/>
          <w:lang w:val="el-GR"/>
        </w:rPr>
        <w:t xml:space="preserve"> </w:t>
      </w:r>
      <w:r w:rsidRPr="007204BE">
        <w:rPr>
          <w:rFonts w:eastAsia="Calibri"/>
          <w:szCs w:val="24"/>
          <w:lang w:val="el-GR"/>
        </w:rPr>
        <w:t>λειτουργών της δημόσιας υπηρεσίας</w:t>
      </w:r>
      <w:r>
        <w:rPr>
          <w:rFonts w:eastAsia="Calibri"/>
          <w:b w:val="0"/>
          <w:bCs w:val="0"/>
          <w:szCs w:val="24"/>
          <w:lang w:val="el-GR"/>
        </w:rPr>
        <w:t>, σύμφωνα με τις ανάγκες μάθησης που έχουν καταγραφεί</w:t>
      </w:r>
      <w:r w:rsidR="00BD4BE5" w:rsidRPr="00FC1209">
        <w:rPr>
          <w:rFonts w:eastAsia="Calibri"/>
          <w:b w:val="0"/>
          <w:bCs w:val="0"/>
          <w:szCs w:val="24"/>
          <w:lang w:val="el-GR"/>
        </w:rPr>
        <w:t>:</w:t>
      </w:r>
    </w:p>
    <w:p w14:paraId="3AB162FC" w14:textId="77777777" w:rsidR="00AD2972" w:rsidRDefault="00AD2972" w:rsidP="00D7352E">
      <w:pPr>
        <w:ind w:left="720" w:right="-1"/>
        <w:jc w:val="both"/>
        <w:rPr>
          <w:rFonts w:eastAsia="Calibri"/>
          <w:szCs w:val="24"/>
          <w:lang w:val="el-GR"/>
        </w:rPr>
      </w:pPr>
    </w:p>
    <w:p w14:paraId="01C1AC82" w14:textId="782C6391" w:rsidR="00D94C2B" w:rsidRPr="00931FBD" w:rsidRDefault="00D94C2B" w:rsidP="00D7352E">
      <w:pPr>
        <w:numPr>
          <w:ilvl w:val="0"/>
          <w:numId w:val="12"/>
        </w:numPr>
        <w:ind w:right="-1"/>
        <w:jc w:val="both"/>
        <w:rPr>
          <w:rFonts w:eastAsia="Calibri"/>
          <w:b w:val="0"/>
          <w:bCs w:val="0"/>
          <w:szCs w:val="24"/>
          <w:lang w:val="el-GR"/>
        </w:rPr>
      </w:pPr>
      <w:r w:rsidRPr="00931FBD">
        <w:rPr>
          <w:rFonts w:eastAsia="Calibri"/>
          <w:szCs w:val="24"/>
          <w:lang w:val="el-GR"/>
        </w:rPr>
        <w:t>Βασική εκπαίδευση</w:t>
      </w:r>
      <w:r w:rsidR="00506A60" w:rsidRPr="00506A60">
        <w:rPr>
          <w:rFonts w:eastAsia="Calibri"/>
          <w:szCs w:val="24"/>
          <w:lang w:val="el-GR"/>
        </w:rPr>
        <w:t xml:space="preserve"> (</w:t>
      </w:r>
      <w:r w:rsidR="00506A60">
        <w:rPr>
          <w:rFonts w:eastAsia="Calibri"/>
          <w:szCs w:val="24"/>
          <w:lang w:val="el-GR"/>
        </w:rPr>
        <w:t>Επίπεδο 1)</w:t>
      </w:r>
      <w:r w:rsidR="00931FBD" w:rsidRPr="00931FBD">
        <w:rPr>
          <w:rFonts w:eastAsia="Calibri"/>
          <w:szCs w:val="24"/>
          <w:lang w:val="el-GR"/>
        </w:rPr>
        <w:t xml:space="preserve">: </w:t>
      </w:r>
      <w:r w:rsidR="00931FBD">
        <w:rPr>
          <w:rFonts w:eastAsia="Calibri"/>
          <w:b w:val="0"/>
          <w:bCs w:val="0"/>
          <w:szCs w:val="24"/>
          <w:lang w:val="el-GR"/>
        </w:rPr>
        <w:t>Απ</w:t>
      </w:r>
      <w:r w:rsidRPr="00931FBD">
        <w:rPr>
          <w:rFonts w:eastAsia="Calibri"/>
          <w:b w:val="0"/>
          <w:bCs w:val="0"/>
          <w:szCs w:val="24"/>
          <w:lang w:val="el-GR"/>
        </w:rPr>
        <w:t xml:space="preserve">ευθύνεται προς όλους τους δημόσιους υπαλλήλους </w:t>
      </w:r>
      <w:r w:rsidR="00C416FB" w:rsidRPr="00931FBD">
        <w:rPr>
          <w:rFonts w:eastAsia="Calibri"/>
          <w:b w:val="0"/>
          <w:bCs w:val="0"/>
          <w:szCs w:val="24"/>
          <w:lang w:val="el-GR"/>
        </w:rPr>
        <w:t>και είναι γενικού ενημερωτικού χαρακτήρα, έχοντας</w:t>
      </w:r>
      <w:r w:rsidRPr="00931FBD">
        <w:rPr>
          <w:rFonts w:eastAsia="Calibri"/>
          <w:b w:val="0"/>
          <w:bCs w:val="0"/>
          <w:szCs w:val="24"/>
          <w:lang w:val="el-GR"/>
        </w:rPr>
        <w:t xml:space="preserve">  ως βασικούς στόχους: </w:t>
      </w:r>
    </w:p>
    <w:p w14:paraId="7E03A993" w14:textId="512B05D8" w:rsidR="00D94C2B" w:rsidRPr="00931FBD" w:rsidRDefault="00CD45A4" w:rsidP="00D7352E">
      <w:pPr>
        <w:pStyle w:val="ListParagraph"/>
        <w:numPr>
          <w:ilvl w:val="0"/>
          <w:numId w:val="13"/>
        </w:numPr>
        <w:ind w:right="-1"/>
        <w:jc w:val="both"/>
        <w:rPr>
          <w:rFonts w:eastAsia="Calibri"/>
          <w:b w:val="0"/>
          <w:bCs w:val="0"/>
          <w:szCs w:val="24"/>
          <w:lang w:val="el-GR"/>
        </w:rPr>
      </w:pPr>
      <w:r>
        <w:rPr>
          <w:rFonts w:eastAsia="Calibri"/>
          <w:b w:val="0"/>
          <w:bCs w:val="0"/>
          <w:szCs w:val="24"/>
          <w:lang w:val="en-US"/>
        </w:rPr>
        <w:t>T</w:t>
      </w:r>
      <w:r w:rsidR="00D94C2B" w:rsidRPr="00931FBD">
        <w:rPr>
          <w:rFonts w:eastAsia="Calibri"/>
          <w:b w:val="0"/>
          <w:bCs w:val="0"/>
          <w:szCs w:val="24"/>
          <w:lang w:val="el-GR"/>
        </w:rPr>
        <w:t>η</w:t>
      </w:r>
      <w:r>
        <w:rPr>
          <w:rFonts w:eastAsia="Calibri"/>
          <w:b w:val="0"/>
          <w:bCs w:val="0"/>
          <w:szCs w:val="24"/>
          <w:lang w:val="el-GR"/>
        </w:rPr>
        <w:t>ν</w:t>
      </w:r>
      <w:r w:rsidR="00D94C2B" w:rsidRPr="00931FBD">
        <w:rPr>
          <w:rFonts w:eastAsia="Calibri"/>
          <w:b w:val="0"/>
          <w:bCs w:val="0"/>
          <w:szCs w:val="24"/>
          <w:lang w:val="el-GR"/>
        </w:rPr>
        <w:t xml:space="preserve"> κατανόηση των κινδύνων κατά τη χρήση του διαδικτύου </w:t>
      </w:r>
    </w:p>
    <w:p w14:paraId="6D8D6F01" w14:textId="531CDC1F" w:rsidR="00D94C2B" w:rsidRPr="00931FBD" w:rsidRDefault="00CD45A4" w:rsidP="00D7352E">
      <w:pPr>
        <w:pStyle w:val="ListParagraph"/>
        <w:numPr>
          <w:ilvl w:val="0"/>
          <w:numId w:val="13"/>
        </w:numPr>
        <w:ind w:right="-1"/>
        <w:jc w:val="both"/>
        <w:rPr>
          <w:rFonts w:eastAsia="Calibri"/>
          <w:b w:val="0"/>
          <w:bCs w:val="0"/>
          <w:szCs w:val="24"/>
          <w:lang w:val="el-GR"/>
        </w:rPr>
      </w:pPr>
      <w:r>
        <w:rPr>
          <w:rFonts w:eastAsia="Calibri"/>
          <w:b w:val="0"/>
          <w:bCs w:val="0"/>
          <w:szCs w:val="24"/>
          <w:lang w:val="en-US"/>
        </w:rPr>
        <w:t>T</w:t>
      </w:r>
      <w:r w:rsidR="00D94C2B" w:rsidRPr="00931FBD">
        <w:rPr>
          <w:rFonts w:eastAsia="Calibri"/>
          <w:b w:val="0"/>
          <w:bCs w:val="0"/>
          <w:szCs w:val="24"/>
          <w:lang w:val="el-GR"/>
        </w:rPr>
        <w:t xml:space="preserve">ην κατανόηση της σημασίας της εφαρμογής καλών πρακτικών στην εργασία ώστε να προστατεύονται οι ευαίσθητες ή/και διαβαθμισμένες πληροφορίες </w:t>
      </w:r>
    </w:p>
    <w:p w14:paraId="65E85AD8" w14:textId="6CC62568" w:rsidR="00D94C2B" w:rsidRPr="00931FBD" w:rsidRDefault="00CD45A4" w:rsidP="00D7352E">
      <w:pPr>
        <w:pStyle w:val="ListParagraph"/>
        <w:numPr>
          <w:ilvl w:val="0"/>
          <w:numId w:val="13"/>
        </w:numPr>
        <w:ind w:right="-1"/>
        <w:jc w:val="both"/>
        <w:rPr>
          <w:rFonts w:eastAsia="Calibri"/>
          <w:b w:val="0"/>
          <w:bCs w:val="0"/>
          <w:szCs w:val="24"/>
          <w:lang w:val="el-GR"/>
        </w:rPr>
      </w:pPr>
      <w:r>
        <w:rPr>
          <w:rFonts w:eastAsia="Calibri"/>
          <w:b w:val="0"/>
          <w:bCs w:val="0"/>
          <w:szCs w:val="24"/>
          <w:lang w:val="el-GR"/>
        </w:rPr>
        <w:t>Τ</w:t>
      </w:r>
      <w:r w:rsidR="00D94C2B" w:rsidRPr="00931FBD">
        <w:rPr>
          <w:rFonts w:eastAsia="Calibri"/>
          <w:b w:val="0"/>
          <w:bCs w:val="0"/>
          <w:szCs w:val="24"/>
          <w:lang w:val="el-GR"/>
        </w:rPr>
        <w:t xml:space="preserve">η χρήση μέτρων ασφάλειας για την ενδυνάμωση της </w:t>
      </w:r>
      <w:proofErr w:type="spellStart"/>
      <w:r w:rsidR="00D94C2B" w:rsidRPr="00931FBD">
        <w:rPr>
          <w:rFonts w:eastAsia="Calibri"/>
          <w:b w:val="0"/>
          <w:bCs w:val="0"/>
          <w:szCs w:val="24"/>
          <w:lang w:val="el-GR"/>
        </w:rPr>
        <w:t>κυβερνο</w:t>
      </w:r>
      <w:proofErr w:type="spellEnd"/>
      <w:r w:rsidR="00D94C2B" w:rsidRPr="00931FBD">
        <w:rPr>
          <w:rFonts w:eastAsia="Calibri"/>
          <w:b w:val="0"/>
          <w:bCs w:val="0"/>
          <w:szCs w:val="24"/>
          <w:lang w:val="el-GR"/>
        </w:rPr>
        <w:t xml:space="preserve">-ανθεκτικότητας του δημόσιου τομέα </w:t>
      </w:r>
    </w:p>
    <w:p w14:paraId="2F91F9F5" w14:textId="77777777" w:rsidR="00160AA6" w:rsidRPr="00C36639" w:rsidRDefault="00160AA6" w:rsidP="00160AA6">
      <w:pPr>
        <w:ind w:right="-1"/>
        <w:jc w:val="right"/>
        <w:rPr>
          <w:rFonts w:eastAsia="Calibri"/>
          <w:b w:val="0"/>
          <w:bCs w:val="0"/>
          <w:szCs w:val="24"/>
          <w:lang w:val="el-GR"/>
        </w:rPr>
      </w:pPr>
    </w:p>
    <w:p w14:paraId="6688556B" w14:textId="457EE131" w:rsidR="00D94C2B" w:rsidRPr="00160AA6" w:rsidRDefault="00160AA6" w:rsidP="00160AA6">
      <w:pPr>
        <w:ind w:right="-1"/>
        <w:jc w:val="right"/>
        <w:rPr>
          <w:rFonts w:eastAsia="Calibri"/>
          <w:b w:val="0"/>
          <w:bCs w:val="0"/>
          <w:szCs w:val="24"/>
          <w:lang w:val="en-US"/>
        </w:rPr>
      </w:pPr>
      <w:r>
        <w:rPr>
          <w:rFonts w:eastAsia="Calibri"/>
          <w:b w:val="0"/>
          <w:bCs w:val="0"/>
          <w:szCs w:val="24"/>
          <w:lang w:val="en-US"/>
        </w:rPr>
        <w:t>../…</w:t>
      </w:r>
    </w:p>
    <w:p w14:paraId="5254932A" w14:textId="46493D2F" w:rsidR="00D94C2B" w:rsidRPr="00931FBD" w:rsidRDefault="00D94C2B" w:rsidP="00D7352E">
      <w:pPr>
        <w:numPr>
          <w:ilvl w:val="0"/>
          <w:numId w:val="12"/>
        </w:numPr>
        <w:ind w:right="-1"/>
        <w:jc w:val="both"/>
        <w:rPr>
          <w:szCs w:val="24"/>
          <w:lang w:val="el-GR" w:eastAsia="el-GR"/>
        </w:rPr>
      </w:pPr>
      <w:r w:rsidRPr="00FC1209">
        <w:rPr>
          <w:rFonts w:eastAsia="Calibri"/>
          <w:szCs w:val="24"/>
          <w:lang w:val="el-GR"/>
        </w:rPr>
        <w:lastRenderedPageBreak/>
        <w:t>Εξειδικευμένη εκπαίδευση</w:t>
      </w:r>
      <w:r w:rsidR="00506A60">
        <w:rPr>
          <w:rFonts w:eastAsia="Calibri"/>
          <w:szCs w:val="24"/>
          <w:lang w:val="el-GR"/>
        </w:rPr>
        <w:t xml:space="preserve"> (Επίπεδο 2)</w:t>
      </w:r>
      <w:r w:rsidR="00931FBD" w:rsidRPr="00931FBD">
        <w:rPr>
          <w:rFonts w:eastAsia="Calibri"/>
          <w:szCs w:val="24"/>
          <w:lang w:val="el-GR"/>
        </w:rPr>
        <w:t>:</w:t>
      </w:r>
      <w:r w:rsidR="00931FBD" w:rsidRPr="00931FBD">
        <w:rPr>
          <w:rFonts w:eastAsia="Calibri"/>
          <w:b w:val="0"/>
          <w:bCs w:val="0"/>
          <w:szCs w:val="24"/>
          <w:lang w:val="el-GR"/>
        </w:rPr>
        <w:t xml:space="preserve"> </w:t>
      </w:r>
      <w:r w:rsidR="00931FBD">
        <w:rPr>
          <w:rFonts w:eastAsia="Calibri"/>
          <w:b w:val="0"/>
          <w:bCs w:val="0"/>
          <w:szCs w:val="24"/>
          <w:lang w:val="en-US"/>
        </w:rPr>
        <w:t>A</w:t>
      </w:r>
      <w:r w:rsidRPr="00931FBD">
        <w:rPr>
          <w:rFonts w:eastAsia="Calibri"/>
          <w:b w:val="0"/>
          <w:bCs w:val="0"/>
          <w:szCs w:val="24"/>
          <w:lang w:val="el-GR"/>
        </w:rPr>
        <w:t xml:space="preserve">φορά δημόσιους υπαλλήλους που κατέχουν το βασικό επίπεδο </w:t>
      </w:r>
      <w:proofErr w:type="spellStart"/>
      <w:r w:rsidRPr="00931FBD">
        <w:rPr>
          <w:rFonts w:eastAsia="Calibri"/>
          <w:b w:val="0"/>
          <w:bCs w:val="0"/>
          <w:szCs w:val="24"/>
          <w:lang w:val="el-GR"/>
        </w:rPr>
        <w:t>κυβερνοασφάλειας</w:t>
      </w:r>
      <w:proofErr w:type="spellEnd"/>
      <w:r w:rsidRPr="00931FBD">
        <w:rPr>
          <w:rFonts w:eastAsia="Calibri"/>
          <w:b w:val="0"/>
          <w:bCs w:val="0"/>
          <w:szCs w:val="24"/>
          <w:lang w:val="el-GR"/>
        </w:rPr>
        <w:t xml:space="preserve"> και που </w:t>
      </w:r>
      <w:r w:rsidRPr="001A011E">
        <w:rPr>
          <w:rFonts w:eastAsia="Calibri"/>
          <w:szCs w:val="24"/>
          <w:lang w:val="el-GR"/>
        </w:rPr>
        <w:t>λόγω των καθηκόντων τους ενδείκνυται να εκπαιδευτούν περαιτέρω</w:t>
      </w:r>
      <w:r w:rsidRPr="00931FBD">
        <w:rPr>
          <w:rFonts w:eastAsia="Calibri"/>
          <w:b w:val="0"/>
          <w:bCs w:val="0"/>
          <w:szCs w:val="24"/>
          <w:lang w:val="el-GR"/>
        </w:rPr>
        <w:t xml:space="preserve">. </w:t>
      </w:r>
      <w:r w:rsidRPr="00931FBD">
        <w:rPr>
          <w:rFonts w:eastAsia="Calibri"/>
          <w:b w:val="0"/>
          <w:bCs w:val="0"/>
          <w:szCs w:val="24"/>
          <w:lang w:val="el-GR" w:eastAsia="en-GB"/>
        </w:rPr>
        <w:t xml:space="preserve">Ειδικότερα, αφορά λειτουργούς που έχουν εξουσιοδοτηθεί να  εκπροσωπούν τον κάθε οργανισμό στο πλαίσιο των πιο κάτω ρόλων  στα θέματα </w:t>
      </w:r>
      <w:proofErr w:type="spellStart"/>
      <w:r w:rsidRPr="00931FBD">
        <w:rPr>
          <w:rFonts w:eastAsia="Calibri"/>
          <w:b w:val="0"/>
          <w:bCs w:val="0"/>
          <w:szCs w:val="24"/>
          <w:lang w:val="el-GR" w:eastAsia="en-GB"/>
        </w:rPr>
        <w:t>Κυβερνοασφάλειας</w:t>
      </w:r>
      <w:proofErr w:type="spellEnd"/>
      <w:r w:rsidRPr="00931FBD">
        <w:rPr>
          <w:rFonts w:eastAsia="Calibri"/>
          <w:b w:val="0"/>
          <w:bCs w:val="0"/>
          <w:szCs w:val="24"/>
          <w:lang w:val="el-GR" w:eastAsia="en-GB"/>
        </w:rPr>
        <w:t>:</w:t>
      </w:r>
    </w:p>
    <w:p w14:paraId="0D7989D7" w14:textId="3C2E464C" w:rsidR="00D94C2B" w:rsidRPr="00FA1ED0" w:rsidRDefault="00D94C2B" w:rsidP="00D7352E">
      <w:pPr>
        <w:numPr>
          <w:ilvl w:val="0"/>
          <w:numId w:val="14"/>
        </w:numPr>
        <w:spacing w:after="200"/>
        <w:ind w:left="1134" w:hanging="283"/>
        <w:contextualSpacing/>
        <w:jc w:val="both"/>
        <w:rPr>
          <w:rFonts w:eastAsia="Calibri"/>
          <w:b w:val="0"/>
          <w:bCs w:val="0"/>
          <w:szCs w:val="24"/>
          <w:lang w:val="el-GR" w:eastAsia="en-GB"/>
        </w:rPr>
      </w:pPr>
      <w:r>
        <w:rPr>
          <w:rFonts w:eastAsia="Calibri"/>
          <w:b w:val="0"/>
          <w:bCs w:val="0"/>
          <w:szCs w:val="24"/>
          <w:lang w:val="el-GR" w:eastAsia="en-GB"/>
        </w:rPr>
        <w:t xml:space="preserve">Το 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άτομο </w:t>
      </w:r>
      <w:r>
        <w:rPr>
          <w:rFonts w:eastAsia="Calibri"/>
          <w:b w:val="0"/>
          <w:bCs w:val="0"/>
          <w:szCs w:val="24"/>
          <w:lang w:val="el-GR" w:eastAsia="en-GB"/>
        </w:rPr>
        <w:t xml:space="preserve">που έχει οριστεί, καθώς και ο αντικαταστάτης 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>του</w:t>
      </w:r>
      <w:r>
        <w:rPr>
          <w:rFonts w:eastAsia="Calibri"/>
          <w:b w:val="0"/>
          <w:bCs w:val="0"/>
          <w:szCs w:val="24"/>
          <w:lang w:val="el-GR" w:eastAsia="en-GB"/>
        </w:rPr>
        <w:t>,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 για επικοινωνία με την Α</w:t>
      </w:r>
      <w:r>
        <w:rPr>
          <w:rFonts w:eastAsia="Calibri"/>
          <w:b w:val="0"/>
          <w:bCs w:val="0"/>
          <w:szCs w:val="24"/>
          <w:lang w:val="el-GR" w:eastAsia="en-GB"/>
        </w:rPr>
        <w:t xml:space="preserve">ρχή 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>Ψ</w:t>
      </w:r>
      <w:r>
        <w:rPr>
          <w:rFonts w:eastAsia="Calibri"/>
          <w:b w:val="0"/>
          <w:bCs w:val="0"/>
          <w:szCs w:val="24"/>
          <w:lang w:val="el-GR" w:eastAsia="en-GB"/>
        </w:rPr>
        <w:t xml:space="preserve">ηφιακής 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>Α</w:t>
      </w:r>
      <w:r>
        <w:rPr>
          <w:rFonts w:eastAsia="Calibri"/>
          <w:b w:val="0"/>
          <w:bCs w:val="0"/>
          <w:szCs w:val="24"/>
          <w:lang w:val="el-GR" w:eastAsia="en-GB"/>
        </w:rPr>
        <w:t>σφάλειας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 </w:t>
      </w:r>
      <w:r>
        <w:rPr>
          <w:rFonts w:eastAsia="Calibri"/>
          <w:b w:val="0"/>
          <w:bCs w:val="0"/>
          <w:szCs w:val="24"/>
          <w:lang w:val="el-GR" w:eastAsia="en-GB"/>
        </w:rPr>
        <w:t xml:space="preserve">(ΑΨΑ) 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για ρυθμιστικά θέματα ασφάλειας δικτύων και συστημάτων πληροφοριών, και </w:t>
      </w:r>
      <w:proofErr w:type="spellStart"/>
      <w:r w:rsidRPr="00FA1ED0">
        <w:rPr>
          <w:rFonts w:eastAsia="Calibri"/>
          <w:b w:val="0"/>
          <w:bCs w:val="0"/>
          <w:szCs w:val="24"/>
          <w:lang w:val="el-GR" w:eastAsia="en-GB"/>
        </w:rPr>
        <w:t>κυβερνοασφάλειας</w:t>
      </w:r>
      <w:proofErr w:type="spellEnd"/>
    </w:p>
    <w:p w14:paraId="0AA9AFFC" w14:textId="564B9B56" w:rsidR="00D94C2B" w:rsidRPr="00FA1ED0" w:rsidRDefault="00D94C2B" w:rsidP="00D7352E">
      <w:pPr>
        <w:numPr>
          <w:ilvl w:val="0"/>
          <w:numId w:val="14"/>
        </w:numPr>
        <w:spacing w:after="200"/>
        <w:ind w:left="1134" w:hanging="283"/>
        <w:contextualSpacing/>
        <w:jc w:val="both"/>
        <w:rPr>
          <w:rFonts w:eastAsia="Calibri"/>
          <w:b w:val="0"/>
          <w:bCs w:val="0"/>
          <w:szCs w:val="24"/>
          <w:lang w:val="el-GR" w:eastAsia="en-GB"/>
        </w:rPr>
      </w:pPr>
      <w:r>
        <w:rPr>
          <w:rFonts w:eastAsia="Calibri"/>
          <w:b w:val="0"/>
          <w:bCs w:val="0"/>
          <w:szCs w:val="24"/>
          <w:lang w:val="el-GR" w:eastAsia="en-GB"/>
        </w:rPr>
        <w:t>Τα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 άτομα</w:t>
      </w:r>
      <w:r>
        <w:rPr>
          <w:rFonts w:eastAsia="Calibri"/>
          <w:b w:val="0"/>
          <w:bCs w:val="0"/>
          <w:szCs w:val="24"/>
          <w:lang w:val="el-GR" w:eastAsia="en-GB"/>
        </w:rPr>
        <w:t xml:space="preserve"> (συνήθως είναι 2 σε κάθε Οργανισμό)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 και </w:t>
      </w:r>
      <w:r>
        <w:rPr>
          <w:rFonts w:eastAsia="Calibri"/>
          <w:b w:val="0"/>
          <w:bCs w:val="0"/>
          <w:szCs w:val="24"/>
          <w:lang w:val="el-GR" w:eastAsia="en-GB"/>
        </w:rPr>
        <w:t>οι αντικαταστάτες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 τους, που είναι υπεύθυνοι ασφαλείας Ηλεκτρονικών Υπολογιστών και Δικτύων του </w:t>
      </w:r>
      <w:r>
        <w:rPr>
          <w:rFonts w:eastAsia="Calibri"/>
          <w:b w:val="0"/>
          <w:bCs w:val="0"/>
          <w:szCs w:val="24"/>
          <w:lang w:val="el-GR" w:eastAsia="en-GB"/>
        </w:rPr>
        <w:t>Ο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ργανισμού </w:t>
      </w:r>
      <w:r>
        <w:rPr>
          <w:rFonts w:eastAsia="Calibri"/>
          <w:b w:val="0"/>
          <w:bCs w:val="0"/>
          <w:szCs w:val="24"/>
          <w:lang w:val="el-GR" w:eastAsia="en-GB"/>
        </w:rPr>
        <w:t>τους,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 τα οποία συνεργάζονται με το Εθνικό </w:t>
      </w:r>
      <w:r w:rsidR="00571FAA" w:rsidRPr="00571FAA">
        <w:rPr>
          <w:rFonts w:eastAsia="Calibri"/>
          <w:b w:val="0"/>
          <w:bCs w:val="0"/>
          <w:szCs w:val="24"/>
          <w:lang w:val="el-GR" w:eastAsia="en-GB"/>
        </w:rPr>
        <w:t xml:space="preserve">Computer </w:t>
      </w:r>
      <w:proofErr w:type="spellStart"/>
      <w:r w:rsidR="00571FAA" w:rsidRPr="00571FAA">
        <w:rPr>
          <w:rFonts w:eastAsia="Calibri"/>
          <w:b w:val="0"/>
          <w:bCs w:val="0"/>
          <w:szCs w:val="24"/>
          <w:lang w:val="el-GR" w:eastAsia="en-GB"/>
        </w:rPr>
        <w:t>Security</w:t>
      </w:r>
      <w:proofErr w:type="spellEnd"/>
      <w:r w:rsidR="00571FAA" w:rsidRPr="00571FAA">
        <w:rPr>
          <w:rFonts w:eastAsia="Calibri"/>
          <w:b w:val="0"/>
          <w:bCs w:val="0"/>
          <w:szCs w:val="24"/>
          <w:lang w:val="el-GR" w:eastAsia="en-GB"/>
        </w:rPr>
        <w:t xml:space="preserve"> </w:t>
      </w:r>
      <w:proofErr w:type="spellStart"/>
      <w:r w:rsidR="00571FAA" w:rsidRPr="00571FAA">
        <w:rPr>
          <w:rFonts w:eastAsia="Calibri"/>
          <w:b w:val="0"/>
          <w:bCs w:val="0"/>
          <w:szCs w:val="24"/>
          <w:lang w:val="el-GR" w:eastAsia="en-GB"/>
        </w:rPr>
        <w:t>Incident</w:t>
      </w:r>
      <w:proofErr w:type="spellEnd"/>
      <w:r w:rsidR="00571FAA" w:rsidRPr="00571FAA">
        <w:rPr>
          <w:rFonts w:eastAsia="Calibri"/>
          <w:b w:val="0"/>
          <w:bCs w:val="0"/>
          <w:szCs w:val="24"/>
          <w:lang w:val="el-GR" w:eastAsia="en-GB"/>
        </w:rPr>
        <w:t xml:space="preserve"> </w:t>
      </w:r>
      <w:proofErr w:type="spellStart"/>
      <w:r w:rsidR="00571FAA" w:rsidRPr="00571FAA">
        <w:rPr>
          <w:rFonts w:eastAsia="Calibri"/>
          <w:b w:val="0"/>
          <w:bCs w:val="0"/>
          <w:szCs w:val="24"/>
          <w:lang w:val="el-GR" w:eastAsia="en-GB"/>
        </w:rPr>
        <w:t>Response</w:t>
      </w:r>
      <w:proofErr w:type="spellEnd"/>
      <w:r w:rsidR="00571FAA" w:rsidRPr="00571FAA">
        <w:rPr>
          <w:rFonts w:eastAsia="Calibri"/>
          <w:b w:val="0"/>
          <w:bCs w:val="0"/>
          <w:szCs w:val="24"/>
          <w:lang w:val="el-GR" w:eastAsia="en-GB"/>
        </w:rPr>
        <w:t xml:space="preserve"> </w:t>
      </w:r>
      <w:proofErr w:type="spellStart"/>
      <w:r w:rsidR="00571FAA" w:rsidRPr="00571FAA">
        <w:rPr>
          <w:rFonts w:eastAsia="Calibri"/>
          <w:b w:val="0"/>
          <w:bCs w:val="0"/>
          <w:szCs w:val="24"/>
          <w:lang w:val="el-GR" w:eastAsia="en-GB"/>
        </w:rPr>
        <w:t>Team</w:t>
      </w:r>
      <w:proofErr w:type="spellEnd"/>
      <w:r w:rsidR="00571FAA" w:rsidRPr="00571FAA">
        <w:rPr>
          <w:rFonts w:eastAsia="Calibri"/>
          <w:b w:val="0"/>
          <w:bCs w:val="0"/>
          <w:szCs w:val="24"/>
          <w:lang w:val="el-GR" w:eastAsia="en-GB"/>
        </w:rPr>
        <w:t xml:space="preserve"> </w:t>
      </w:r>
      <w:r w:rsidR="00571FAA">
        <w:rPr>
          <w:rFonts w:eastAsia="Calibri"/>
          <w:b w:val="0"/>
          <w:bCs w:val="0"/>
          <w:szCs w:val="24"/>
          <w:lang w:val="el-GR" w:eastAsia="en-GB"/>
        </w:rPr>
        <w:t>(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>CSIRT</w:t>
      </w:r>
      <w:r w:rsidR="00571FAA">
        <w:rPr>
          <w:rFonts w:eastAsia="Calibri"/>
          <w:b w:val="0"/>
          <w:bCs w:val="0"/>
          <w:szCs w:val="24"/>
          <w:lang w:val="el-GR" w:eastAsia="en-GB"/>
        </w:rPr>
        <w:t>)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 για την λήψη ανακοινώσεων και ενημερωτικών δελτίων για την διαχείριση περιστατικών παραβίασης ασφάλειας δικτύων και πληροφοριών και </w:t>
      </w:r>
      <w:proofErr w:type="spellStart"/>
      <w:r w:rsidRPr="00FA1ED0">
        <w:rPr>
          <w:rFonts w:eastAsia="Calibri"/>
          <w:b w:val="0"/>
          <w:bCs w:val="0"/>
          <w:szCs w:val="24"/>
          <w:lang w:val="el-GR" w:eastAsia="en-GB"/>
        </w:rPr>
        <w:t>κυβερνοασφάλειας</w:t>
      </w:r>
      <w:proofErr w:type="spellEnd"/>
    </w:p>
    <w:p w14:paraId="2AD116D6" w14:textId="1E3AE9EC" w:rsidR="00D94C2B" w:rsidRPr="00FA1ED0" w:rsidRDefault="00D94C2B" w:rsidP="00D7352E">
      <w:pPr>
        <w:numPr>
          <w:ilvl w:val="0"/>
          <w:numId w:val="14"/>
        </w:numPr>
        <w:spacing w:after="200"/>
        <w:ind w:left="1134" w:hanging="283"/>
        <w:contextualSpacing/>
        <w:jc w:val="both"/>
        <w:rPr>
          <w:rFonts w:eastAsia="Calibri"/>
          <w:b w:val="0"/>
          <w:bCs w:val="0"/>
          <w:szCs w:val="24"/>
          <w:lang w:val="el-GR" w:eastAsia="en-GB"/>
        </w:rPr>
      </w:pPr>
      <w:r w:rsidRPr="00FA1ED0">
        <w:rPr>
          <w:rFonts w:eastAsia="Calibri"/>
          <w:b w:val="0"/>
          <w:bCs w:val="0"/>
          <w:szCs w:val="24"/>
          <w:lang w:val="el-GR" w:eastAsia="en-GB"/>
        </w:rPr>
        <w:t>Εξουσιοδοτημένο</w:t>
      </w:r>
      <w:r w:rsidR="00931FBD">
        <w:rPr>
          <w:rFonts w:eastAsia="Calibri"/>
          <w:b w:val="0"/>
          <w:bCs w:val="0"/>
          <w:szCs w:val="24"/>
          <w:lang w:val="el-GR" w:eastAsia="en-GB"/>
        </w:rPr>
        <w:t>/α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 άτομο</w:t>
      </w:r>
      <w:r w:rsidR="00931FBD">
        <w:rPr>
          <w:rFonts w:eastAsia="Calibri"/>
          <w:b w:val="0"/>
          <w:bCs w:val="0"/>
          <w:szCs w:val="24"/>
          <w:lang w:val="el-GR" w:eastAsia="en-GB"/>
        </w:rPr>
        <w:t>/α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 που είναι </w:t>
      </w:r>
      <w:proofErr w:type="spellStart"/>
      <w:r w:rsidRPr="00FA1ED0">
        <w:rPr>
          <w:rFonts w:eastAsia="Calibri"/>
          <w:b w:val="0"/>
          <w:bCs w:val="0"/>
          <w:szCs w:val="24"/>
          <w:lang w:val="el-GR" w:eastAsia="en-GB"/>
        </w:rPr>
        <w:t>υπεύθυνo</w:t>
      </w:r>
      <w:proofErr w:type="spellEnd"/>
      <w:r w:rsidRPr="00FA1ED0">
        <w:rPr>
          <w:rFonts w:eastAsia="Calibri"/>
          <w:b w:val="0"/>
          <w:bCs w:val="0"/>
          <w:szCs w:val="24"/>
          <w:lang w:val="el-GR" w:eastAsia="en-GB"/>
        </w:rPr>
        <w:t>/α για την κοινοποίηση περιστατικών παραβίασης ασφάλειας στην ΑΨΑ και το Εθνικό CSIRT, επί εικοσιτετράωρου (24/7) βάσεως</w:t>
      </w:r>
      <w:r w:rsidR="00AD2972">
        <w:rPr>
          <w:rFonts w:eastAsia="Calibri"/>
          <w:b w:val="0"/>
          <w:bCs w:val="0"/>
          <w:szCs w:val="24"/>
          <w:lang w:val="el-GR" w:eastAsia="en-GB"/>
        </w:rPr>
        <w:t xml:space="preserve"> (σ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ε περίπτωση που τα εξουσιοδοτημένα άτομα στον </w:t>
      </w:r>
      <w:r w:rsidR="007204BE">
        <w:rPr>
          <w:rFonts w:eastAsia="Calibri"/>
          <w:b w:val="0"/>
          <w:bCs w:val="0"/>
          <w:szCs w:val="24"/>
          <w:lang w:val="el-GR" w:eastAsia="en-GB"/>
        </w:rPr>
        <w:t>ο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>ργανισμό</w:t>
      </w:r>
      <w:r>
        <w:rPr>
          <w:rFonts w:eastAsia="Calibri"/>
          <w:b w:val="0"/>
          <w:bCs w:val="0"/>
          <w:szCs w:val="24"/>
          <w:lang w:val="el-GR" w:eastAsia="en-GB"/>
        </w:rPr>
        <w:t xml:space="preserve"> σας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 εναλλάσσονται ή δουλεύουν με σύστημα βάρδιας παρακαλ</w:t>
      </w:r>
      <w:r w:rsidR="00C416FB">
        <w:rPr>
          <w:rFonts w:eastAsia="Calibri"/>
          <w:b w:val="0"/>
          <w:bCs w:val="0"/>
          <w:szCs w:val="24"/>
          <w:lang w:val="el-GR" w:eastAsia="en-GB"/>
        </w:rPr>
        <w:t>είστε</w:t>
      </w:r>
      <w:r w:rsidR="00AD2972">
        <w:rPr>
          <w:rFonts w:eastAsia="Calibri"/>
          <w:b w:val="0"/>
          <w:bCs w:val="0"/>
          <w:szCs w:val="24"/>
          <w:lang w:val="el-GR" w:eastAsia="en-GB"/>
        </w:rPr>
        <w:t xml:space="preserve"> 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 xml:space="preserve">όπως διαβιβάσετε </w:t>
      </w:r>
      <w:r w:rsidR="001A011E">
        <w:rPr>
          <w:rFonts w:eastAsia="Calibri"/>
          <w:b w:val="0"/>
          <w:bCs w:val="0"/>
          <w:szCs w:val="24"/>
          <w:lang w:val="el-GR" w:eastAsia="en-GB"/>
        </w:rPr>
        <w:t xml:space="preserve">τα </w:t>
      </w:r>
      <w:r w:rsidR="00AD2972">
        <w:rPr>
          <w:rFonts w:eastAsia="Calibri"/>
          <w:b w:val="0"/>
          <w:bCs w:val="0"/>
          <w:szCs w:val="24"/>
          <w:lang w:val="el-GR" w:eastAsia="en-GB"/>
        </w:rPr>
        <w:t>στοιχεία  για όλους)</w:t>
      </w:r>
      <w:r w:rsidRPr="00FA1ED0">
        <w:rPr>
          <w:rFonts w:eastAsia="Calibri"/>
          <w:b w:val="0"/>
          <w:bCs w:val="0"/>
          <w:szCs w:val="24"/>
          <w:lang w:val="el-GR" w:eastAsia="en-GB"/>
        </w:rPr>
        <w:t>.</w:t>
      </w:r>
    </w:p>
    <w:p w14:paraId="5FBDE94A" w14:textId="77777777" w:rsidR="001A011E" w:rsidRDefault="001A011E" w:rsidP="00D7352E">
      <w:pPr>
        <w:ind w:left="284" w:right="-1" w:firstLine="360"/>
        <w:jc w:val="both"/>
        <w:rPr>
          <w:rFonts w:eastAsia="Calibri"/>
          <w:b w:val="0"/>
          <w:bCs w:val="0"/>
          <w:szCs w:val="24"/>
          <w:lang w:val="el-GR"/>
        </w:rPr>
      </w:pPr>
    </w:p>
    <w:p w14:paraId="2B0315FA" w14:textId="3DCF9618" w:rsidR="00C416FB" w:rsidRPr="00931FBD" w:rsidRDefault="00C416FB" w:rsidP="00D7352E">
      <w:pPr>
        <w:ind w:left="284" w:right="-1" w:firstLine="360"/>
        <w:jc w:val="both"/>
        <w:rPr>
          <w:rFonts w:eastAsia="Calibri"/>
          <w:b w:val="0"/>
          <w:bCs w:val="0"/>
          <w:szCs w:val="24"/>
          <w:lang w:val="el-GR"/>
        </w:rPr>
      </w:pPr>
      <w:r w:rsidRPr="00931FBD">
        <w:rPr>
          <w:rFonts w:eastAsia="Calibri"/>
          <w:b w:val="0"/>
          <w:bCs w:val="0"/>
          <w:szCs w:val="24"/>
          <w:lang w:val="el-GR"/>
        </w:rPr>
        <w:t xml:space="preserve">Τα εξειδικευμένα σεμινάρια αφορούν σε: </w:t>
      </w:r>
    </w:p>
    <w:p w14:paraId="306EDCD5" w14:textId="28FB0C56" w:rsidR="00C416FB" w:rsidRDefault="00C416FB" w:rsidP="00D7352E">
      <w:pPr>
        <w:numPr>
          <w:ilvl w:val="0"/>
          <w:numId w:val="14"/>
        </w:numPr>
        <w:ind w:left="993" w:right="-1"/>
        <w:jc w:val="both"/>
        <w:rPr>
          <w:rFonts w:eastAsia="Calibri"/>
          <w:b w:val="0"/>
          <w:bCs w:val="0"/>
          <w:szCs w:val="24"/>
          <w:lang w:val="el-GR"/>
        </w:rPr>
      </w:pPr>
      <w:r w:rsidRPr="00763168">
        <w:rPr>
          <w:rFonts w:eastAsia="Calibri"/>
          <w:b w:val="0"/>
          <w:bCs w:val="0"/>
          <w:szCs w:val="24"/>
          <w:lang w:val="el-GR"/>
        </w:rPr>
        <w:t xml:space="preserve">Μεγάλης κλίμακας </w:t>
      </w:r>
      <w:proofErr w:type="spellStart"/>
      <w:r w:rsidRPr="00763168">
        <w:rPr>
          <w:rFonts w:eastAsia="Calibri"/>
          <w:b w:val="0"/>
          <w:bCs w:val="0"/>
          <w:szCs w:val="24"/>
          <w:lang w:val="el-GR"/>
        </w:rPr>
        <w:t>κυβερνοεπιθέσεις</w:t>
      </w:r>
      <w:proofErr w:type="spellEnd"/>
    </w:p>
    <w:p w14:paraId="281A9605" w14:textId="014C0FDE" w:rsidR="00C416FB" w:rsidRDefault="00C416FB" w:rsidP="00D7352E">
      <w:pPr>
        <w:numPr>
          <w:ilvl w:val="0"/>
          <w:numId w:val="14"/>
        </w:numPr>
        <w:ind w:left="993" w:right="-1"/>
        <w:jc w:val="both"/>
        <w:rPr>
          <w:rFonts w:eastAsia="Calibri"/>
          <w:b w:val="0"/>
          <w:bCs w:val="0"/>
          <w:szCs w:val="24"/>
          <w:lang w:val="el-GR"/>
        </w:rPr>
      </w:pPr>
      <w:r w:rsidRPr="00763168">
        <w:rPr>
          <w:rFonts w:eastAsia="Calibri"/>
          <w:b w:val="0"/>
          <w:bCs w:val="0"/>
          <w:szCs w:val="24"/>
          <w:lang w:val="el-GR"/>
        </w:rPr>
        <w:t>Συχνά χρησιμοποιούμενες τακτικές, τεχνικές και διαδικασίε</w:t>
      </w:r>
      <w:r w:rsidR="00CD45A4">
        <w:rPr>
          <w:rFonts w:eastAsia="Calibri"/>
          <w:b w:val="0"/>
          <w:bCs w:val="0"/>
          <w:szCs w:val="24"/>
          <w:lang w:val="el-GR"/>
        </w:rPr>
        <w:t>ς</w:t>
      </w:r>
    </w:p>
    <w:p w14:paraId="1EFA11F7" w14:textId="5B2BD56A" w:rsidR="00C416FB" w:rsidRDefault="00C416FB" w:rsidP="00D7352E">
      <w:pPr>
        <w:numPr>
          <w:ilvl w:val="0"/>
          <w:numId w:val="14"/>
        </w:numPr>
        <w:ind w:left="993" w:right="-1"/>
        <w:jc w:val="both"/>
        <w:rPr>
          <w:rFonts w:eastAsia="Calibri"/>
          <w:b w:val="0"/>
          <w:bCs w:val="0"/>
          <w:szCs w:val="24"/>
          <w:lang w:val="el-GR"/>
        </w:rPr>
      </w:pPr>
      <w:r w:rsidRPr="00763168">
        <w:rPr>
          <w:rFonts w:eastAsia="Calibri"/>
          <w:b w:val="0"/>
          <w:bCs w:val="0"/>
          <w:szCs w:val="24"/>
          <w:lang w:val="el-GR"/>
        </w:rPr>
        <w:t xml:space="preserve">Κατηγοριοποίηση απειλών </w:t>
      </w:r>
    </w:p>
    <w:p w14:paraId="7A8FE387" w14:textId="77777777" w:rsidR="00C416FB" w:rsidRDefault="00C416FB" w:rsidP="00D7352E">
      <w:pPr>
        <w:numPr>
          <w:ilvl w:val="0"/>
          <w:numId w:val="14"/>
        </w:numPr>
        <w:ind w:left="993" w:right="-1"/>
        <w:jc w:val="both"/>
        <w:rPr>
          <w:rFonts w:eastAsia="Calibri"/>
          <w:b w:val="0"/>
          <w:bCs w:val="0"/>
          <w:szCs w:val="24"/>
          <w:lang w:val="el-GR"/>
        </w:rPr>
      </w:pPr>
      <w:r w:rsidRPr="00763168">
        <w:rPr>
          <w:rFonts w:eastAsia="Calibri"/>
          <w:b w:val="0"/>
          <w:bCs w:val="0"/>
          <w:szCs w:val="24"/>
          <w:lang w:val="el-GR"/>
        </w:rPr>
        <w:t xml:space="preserve">Μελέτη περίπτωσης αναφορικά με βασικό σενάριο </w:t>
      </w:r>
      <w:proofErr w:type="spellStart"/>
      <w:r w:rsidRPr="00763168">
        <w:rPr>
          <w:rFonts w:eastAsia="Calibri"/>
          <w:b w:val="0"/>
          <w:bCs w:val="0"/>
          <w:szCs w:val="24"/>
          <w:lang w:val="el-GR"/>
        </w:rPr>
        <w:t>κυβερνοεπίθεσης</w:t>
      </w:r>
      <w:proofErr w:type="spellEnd"/>
      <w:r w:rsidRPr="00763168">
        <w:rPr>
          <w:rFonts w:eastAsia="Calibri"/>
          <w:b w:val="0"/>
          <w:bCs w:val="0"/>
          <w:szCs w:val="24"/>
          <w:lang w:val="el-GR"/>
        </w:rPr>
        <w:t xml:space="preserve"> </w:t>
      </w:r>
    </w:p>
    <w:p w14:paraId="7D18B816" w14:textId="77777777" w:rsidR="00C416FB" w:rsidRDefault="00C416FB" w:rsidP="00D7352E">
      <w:pPr>
        <w:numPr>
          <w:ilvl w:val="0"/>
          <w:numId w:val="14"/>
        </w:numPr>
        <w:ind w:left="993" w:right="-1"/>
        <w:jc w:val="both"/>
        <w:rPr>
          <w:rFonts w:eastAsia="Calibri"/>
          <w:b w:val="0"/>
          <w:bCs w:val="0"/>
          <w:szCs w:val="24"/>
          <w:lang w:val="el-GR"/>
        </w:rPr>
      </w:pPr>
      <w:r w:rsidRPr="00763168">
        <w:rPr>
          <w:rFonts w:eastAsia="Calibri"/>
          <w:b w:val="0"/>
          <w:bCs w:val="0"/>
          <w:szCs w:val="24"/>
          <w:lang w:val="el-GR"/>
        </w:rPr>
        <w:t xml:space="preserve">Προσδιορισμό προτύπων, κατευθυντήριων γραμμών και βέλτιστων πρακτικών για τη διαχείριση των κινδύνων </w:t>
      </w:r>
      <w:proofErr w:type="spellStart"/>
      <w:r w:rsidRPr="00763168">
        <w:rPr>
          <w:rFonts w:eastAsia="Calibri"/>
          <w:b w:val="0"/>
          <w:bCs w:val="0"/>
          <w:szCs w:val="24"/>
          <w:lang w:val="el-GR"/>
        </w:rPr>
        <w:t>κυβερνοασφάλειας</w:t>
      </w:r>
      <w:proofErr w:type="spellEnd"/>
      <w:r w:rsidRPr="00763168">
        <w:rPr>
          <w:rFonts w:eastAsia="Calibri"/>
          <w:b w:val="0"/>
          <w:bCs w:val="0"/>
          <w:szCs w:val="24"/>
          <w:lang w:val="el-GR"/>
        </w:rPr>
        <w:t xml:space="preserve"> </w:t>
      </w:r>
    </w:p>
    <w:p w14:paraId="385B228C" w14:textId="77777777" w:rsidR="00C416FB" w:rsidRDefault="00C416FB" w:rsidP="00D7352E">
      <w:pPr>
        <w:ind w:right="-1"/>
        <w:jc w:val="both"/>
        <w:rPr>
          <w:rFonts w:eastAsia="Calibri"/>
          <w:b w:val="0"/>
          <w:bCs w:val="0"/>
          <w:szCs w:val="24"/>
          <w:lang w:val="el-GR"/>
        </w:rPr>
      </w:pPr>
    </w:p>
    <w:p w14:paraId="3DA8166B" w14:textId="2FB83AEC" w:rsidR="00D94C2B" w:rsidRPr="001A011E" w:rsidRDefault="00506A60" w:rsidP="00D7352E">
      <w:pPr>
        <w:ind w:left="360" w:right="-1"/>
        <w:jc w:val="both"/>
        <w:rPr>
          <w:rFonts w:eastAsia="Calibri"/>
          <w:szCs w:val="24"/>
          <w:lang w:val="el-GR"/>
        </w:rPr>
      </w:pPr>
      <w:r>
        <w:rPr>
          <w:rFonts w:eastAsia="Calibri"/>
          <w:szCs w:val="24"/>
          <w:lang w:val="el-GR"/>
        </w:rPr>
        <w:t xml:space="preserve">Γ. </w:t>
      </w:r>
      <w:r w:rsidR="00D94C2B" w:rsidRPr="00931FBD">
        <w:rPr>
          <w:rFonts w:eastAsia="Calibri"/>
          <w:szCs w:val="24"/>
          <w:lang w:val="el-GR"/>
        </w:rPr>
        <w:t>Ειδική εξειδικευμένη εκπαίδευση</w:t>
      </w:r>
      <w:r>
        <w:rPr>
          <w:rFonts w:eastAsia="Calibri"/>
          <w:szCs w:val="24"/>
          <w:lang w:val="el-GR"/>
        </w:rPr>
        <w:t xml:space="preserve"> (Επίπεδο 3)</w:t>
      </w:r>
      <w:r w:rsidR="00931FBD" w:rsidRPr="00931FBD">
        <w:rPr>
          <w:rFonts w:eastAsia="Calibri"/>
          <w:szCs w:val="24"/>
          <w:lang w:val="el-GR"/>
        </w:rPr>
        <w:t xml:space="preserve">: </w:t>
      </w:r>
      <w:r w:rsidR="00931FBD" w:rsidRPr="00931FBD">
        <w:rPr>
          <w:rFonts w:eastAsia="Calibri"/>
          <w:b w:val="0"/>
          <w:bCs w:val="0"/>
          <w:szCs w:val="24"/>
          <w:lang w:val="el-GR"/>
        </w:rPr>
        <w:t>Αφ</w:t>
      </w:r>
      <w:r w:rsidR="00D94C2B" w:rsidRPr="00931FBD">
        <w:rPr>
          <w:rFonts w:eastAsia="Calibri"/>
          <w:b w:val="0"/>
          <w:bCs w:val="0"/>
          <w:szCs w:val="24"/>
          <w:lang w:val="el-GR"/>
        </w:rPr>
        <w:t xml:space="preserve">ορά δημόσιους υπαλλήλους που κατέχουν το βασικό επίπεδο </w:t>
      </w:r>
      <w:proofErr w:type="spellStart"/>
      <w:r w:rsidR="00D94C2B" w:rsidRPr="00931FBD">
        <w:rPr>
          <w:rFonts w:eastAsia="Calibri"/>
          <w:b w:val="0"/>
          <w:bCs w:val="0"/>
          <w:szCs w:val="24"/>
          <w:lang w:val="el-GR"/>
        </w:rPr>
        <w:t>κυβερνοασφάλειας</w:t>
      </w:r>
      <w:proofErr w:type="spellEnd"/>
      <w:r w:rsidR="00D94C2B" w:rsidRPr="00931FBD">
        <w:rPr>
          <w:rFonts w:eastAsia="Calibri"/>
          <w:b w:val="0"/>
          <w:bCs w:val="0"/>
          <w:szCs w:val="24"/>
          <w:lang w:val="el-GR"/>
        </w:rPr>
        <w:t xml:space="preserve"> και υπάγονται σε υπουργεία / τμήματα / οργανισμούς με ενασχόληση </w:t>
      </w:r>
      <w:r w:rsidR="00931FBD" w:rsidRPr="00931FBD">
        <w:rPr>
          <w:rFonts w:eastAsia="Calibri"/>
          <w:szCs w:val="24"/>
          <w:lang w:val="el-GR"/>
        </w:rPr>
        <w:t xml:space="preserve">ειδικά </w:t>
      </w:r>
      <w:r w:rsidR="00D94C2B" w:rsidRPr="00931FBD">
        <w:rPr>
          <w:rFonts w:eastAsia="Calibri"/>
          <w:szCs w:val="24"/>
          <w:lang w:val="el-GR"/>
        </w:rPr>
        <w:t>στους τομείς της</w:t>
      </w:r>
      <w:r w:rsidR="00D94C2B" w:rsidRPr="00931FBD">
        <w:rPr>
          <w:rFonts w:eastAsia="Calibri"/>
          <w:b w:val="0"/>
          <w:bCs w:val="0"/>
          <w:szCs w:val="24"/>
          <w:lang w:val="el-GR"/>
        </w:rPr>
        <w:t xml:space="preserve"> </w:t>
      </w:r>
      <w:r w:rsidR="00CD45A4">
        <w:rPr>
          <w:rFonts w:eastAsia="Calibri"/>
          <w:szCs w:val="24"/>
          <w:u w:val="single"/>
          <w:lang w:val="el-GR"/>
        </w:rPr>
        <w:t>Ε</w:t>
      </w:r>
      <w:r w:rsidR="00D94C2B" w:rsidRPr="00931FBD">
        <w:rPr>
          <w:rFonts w:eastAsia="Calibri"/>
          <w:szCs w:val="24"/>
          <w:u w:val="single"/>
          <w:lang w:val="el-GR"/>
        </w:rPr>
        <w:t xml:space="preserve">νέργειας / </w:t>
      </w:r>
      <w:r w:rsidR="00CD45A4">
        <w:rPr>
          <w:rFonts w:eastAsia="Calibri"/>
          <w:szCs w:val="24"/>
          <w:u w:val="single"/>
          <w:lang w:val="el-GR"/>
        </w:rPr>
        <w:t>Ν</w:t>
      </w:r>
      <w:r w:rsidR="00D94C2B" w:rsidRPr="00931FBD">
        <w:rPr>
          <w:rFonts w:eastAsia="Calibri"/>
          <w:szCs w:val="24"/>
          <w:u w:val="single"/>
          <w:lang w:val="el-GR"/>
        </w:rPr>
        <w:t xml:space="preserve">αυτιλίας / </w:t>
      </w:r>
      <w:r w:rsidR="00CD45A4">
        <w:rPr>
          <w:rFonts w:eastAsia="Calibri"/>
          <w:szCs w:val="24"/>
          <w:u w:val="single"/>
          <w:lang w:val="el-GR"/>
        </w:rPr>
        <w:t>Υ</w:t>
      </w:r>
      <w:r w:rsidR="00D94C2B" w:rsidRPr="00931FBD">
        <w:rPr>
          <w:rFonts w:eastAsia="Calibri"/>
          <w:szCs w:val="24"/>
          <w:u w:val="single"/>
          <w:lang w:val="el-GR"/>
        </w:rPr>
        <w:t>γείας</w:t>
      </w:r>
      <w:r w:rsidR="00D94C2B" w:rsidRPr="00931FBD">
        <w:rPr>
          <w:rFonts w:eastAsia="Calibri"/>
          <w:b w:val="0"/>
          <w:bCs w:val="0"/>
          <w:szCs w:val="24"/>
          <w:lang w:val="el-GR"/>
        </w:rPr>
        <w:t xml:space="preserve">. Τα </w:t>
      </w:r>
      <w:r w:rsidR="001A011E">
        <w:rPr>
          <w:rFonts w:eastAsia="Calibri"/>
          <w:b w:val="0"/>
          <w:bCs w:val="0"/>
          <w:szCs w:val="24"/>
          <w:lang w:val="el-GR"/>
        </w:rPr>
        <w:t>ε</w:t>
      </w:r>
      <w:r w:rsidR="00D94C2B" w:rsidRPr="00931FBD">
        <w:rPr>
          <w:rFonts w:eastAsia="Calibri"/>
          <w:b w:val="0"/>
          <w:bCs w:val="0"/>
          <w:szCs w:val="24"/>
          <w:lang w:val="el-GR"/>
        </w:rPr>
        <w:t>ργαστήρια αφορούν σ</w:t>
      </w:r>
      <w:r w:rsidR="001A011E">
        <w:rPr>
          <w:rFonts w:eastAsia="Calibri"/>
          <w:b w:val="0"/>
          <w:bCs w:val="0"/>
          <w:szCs w:val="24"/>
          <w:lang w:val="el-GR"/>
        </w:rPr>
        <w:t>τα όσα αναφέρονται στο Επίπεδο 2 πιο πάνω,</w:t>
      </w:r>
      <w:r w:rsidR="001A011E" w:rsidRPr="001A011E">
        <w:rPr>
          <w:rFonts w:eastAsia="Calibri"/>
          <w:szCs w:val="24"/>
          <w:lang w:val="el-GR"/>
        </w:rPr>
        <w:t xml:space="preserve"> </w:t>
      </w:r>
      <w:r w:rsidR="001A011E">
        <w:rPr>
          <w:rFonts w:eastAsia="Calibri"/>
          <w:szCs w:val="24"/>
          <w:lang w:val="el-GR"/>
        </w:rPr>
        <w:t xml:space="preserve">ωστόσο με περαιτέρω εξειδίκευση / προσαρμογή στα θέματα και κινδύνους </w:t>
      </w:r>
      <w:r w:rsidR="001A011E" w:rsidRPr="001A011E">
        <w:rPr>
          <w:rFonts w:eastAsia="Calibri"/>
          <w:szCs w:val="24"/>
          <w:lang w:val="el-GR"/>
        </w:rPr>
        <w:t>που α</w:t>
      </w:r>
      <w:r w:rsidR="00CD45A4" w:rsidRPr="001A011E">
        <w:rPr>
          <w:rFonts w:eastAsia="Calibri"/>
          <w:szCs w:val="24"/>
          <w:lang w:val="el-GR"/>
        </w:rPr>
        <w:t>ντιμετωπίζουν οι εν λόγω τομείς</w:t>
      </w:r>
      <w:r w:rsidR="001A011E" w:rsidRPr="001A011E">
        <w:rPr>
          <w:rFonts w:eastAsia="Calibri"/>
          <w:szCs w:val="24"/>
          <w:lang w:val="el-GR"/>
        </w:rPr>
        <w:t>.</w:t>
      </w:r>
    </w:p>
    <w:p w14:paraId="6B0AB86C" w14:textId="77777777" w:rsidR="00CD45A4" w:rsidRPr="00CD45A4" w:rsidRDefault="00CD45A4" w:rsidP="00D7352E">
      <w:pPr>
        <w:spacing w:after="200"/>
        <w:ind w:left="1134" w:right="-1"/>
        <w:contextualSpacing/>
        <w:jc w:val="both"/>
        <w:rPr>
          <w:rFonts w:eastAsia="Calibri"/>
          <w:b w:val="0"/>
          <w:bCs w:val="0"/>
          <w:szCs w:val="24"/>
          <w:lang w:val="el-GR"/>
        </w:rPr>
      </w:pPr>
    </w:p>
    <w:p w14:paraId="290A9C0F" w14:textId="0E2EE7BA" w:rsidR="00D94C2B" w:rsidRDefault="00D94C2B" w:rsidP="00D7352E">
      <w:pPr>
        <w:ind w:right="-1"/>
        <w:jc w:val="both"/>
        <w:rPr>
          <w:rFonts w:eastAsia="Calibri"/>
          <w:b w:val="0"/>
          <w:bCs w:val="0"/>
          <w:szCs w:val="24"/>
          <w:lang w:val="el-GR"/>
        </w:rPr>
      </w:pPr>
      <w:r w:rsidRPr="00763168">
        <w:rPr>
          <w:rFonts w:eastAsia="Calibri"/>
          <w:b w:val="0"/>
          <w:bCs w:val="0"/>
          <w:szCs w:val="24"/>
          <w:lang w:val="el-GR"/>
        </w:rPr>
        <w:t xml:space="preserve">3. </w:t>
      </w:r>
      <w:r>
        <w:rPr>
          <w:rFonts w:eastAsia="Calibri"/>
          <w:b w:val="0"/>
          <w:bCs w:val="0"/>
          <w:szCs w:val="24"/>
          <w:lang w:val="el-GR"/>
        </w:rPr>
        <w:tab/>
      </w:r>
      <w:r w:rsidR="001A011E">
        <w:rPr>
          <w:rFonts w:eastAsia="Calibri"/>
          <w:b w:val="0"/>
          <w:bCs w:val="0"/>
          <w:szCs w:val="24"/>
          <w:lang w:val="el-GR"/>
        </w:rPr>
        <w:t>Όλα τ</w:t>
      </w:r>
      <w:r>
        <w:rPr>
          <w:rFonts w:eastAsia="Calibri"/>
          <w:b w:val="0"/>
          <w:bCs w:val="0"/>
          <w:szCs w:val="24"/>
          <w:lang w:val="el-GR"/>
        </w:rPr>
        <w:t xml:space="preserve">α εργαστήρια θα υλοποιηθούν εντός εργάσιμων ωρών </w:t>
      </w:r>
      <w:r w:rsidRPr="001623CD">
        <w:rPr>
          <w:rFonts w:eastAsia="Calibri"/>
          <w:b w:val="0"/>
          <w:bCs w:val="0"/>
          <w:szCs w:val="24"/>
          <w:lang w:val="el-GR"/>
        </w:rPr>
        <w:t xml:space="preserve"> </w:t>
      </w:r>
      <w:r>
        <w:rPr>
          <w:rFonts w:eastAsia="Calibri"/>
          <w:b w:val="0"/>
          <w:bCs w:val="0"/>
          <w:szCs w:val="24"/>
          <w:lang w:val="el-GR"/>
        </w:rPr>
        <w:t>της δημόσιας υπηρεσίας σε κατάλληλους χώρους που θα διατεθούν από τον Ανάδοχο στην Λευκωσία και</w:t>
      </w:r>
      <w:r w:rsidR="00313AA2">
        <w:rPr>
          <w:rFonts w:eastAsia="Calibri"/>
          <w:b w:val="0"/>
          <w:bCs w:val="0"/>
          <w:szCs w:val="24"/>
          <w:lang w:val="el-GR"/>
        </w:rPr>
        <w:t xml:space="preserve"> αν παραστεί ανάγκη, </w:t>
      </w:r>
      <w:r w:rsidRPr="00FC1209">
        <w:rPr>
          <w:rFonts w:eastAsia="Calibri"/>
          <w:b w:val="0"/>
          <w:bCs w:val="0"/>
          <w:szCs w:val="24"/>
          <w:lang w:val="el-GR"/>
        </w:rPr>
        <w:t xml:space="preserve">θα εξεταστεί </w:t>
      </w:r>
      <w:r w:rsidR="00313AA2">
        <w:rPr>
          <w:rFonts w:eastAsia="Calibri"/>
          <w:b w:val="0"/>
          <w:bCs w:val="0"/>
          <w:szCs w:val="24"/>
          <w:lang w:val="el-GR"/>
        </w:rPr>
        <w:t xml:space="preserve">το ενδεχόμενο </w:t>
      </w:r>
      <w:r w:rsidRPr="00FC1209">
        <w:rPr>
          <w:rFonts w:eastAsia="Calibri"/>
          <w:b w:val="0"/>
          <w:bCs w:val="0"/>
          <w:szCs w:val="24"/>
          <w:lang w:val="el-GR"/>
        </w:rPr>
        <w:t>διοργάνωση</w:t>
      </w:r>
      <w:r w:rsidR="00313AA2">
        <w:rPr>
          <w:rFonts w:eastAsia="Calibri"/>
          <w:b w:val="0"/>
          <w:bCs w:val="0"/>
          <w:szCs w:val="24"/>
          <w:lang w:val="el-GR"/>
        </w:rPr>
        <w:t>ς</w:t>
      </w:r>
      <w:r w:rsidRPr="00FC1209">
        <w:rPr>
          <w:rFonts w:eastAsia="Calibri"/>
          <w:b w:val="0"/>
          <w:bCs w:val="0"/>
          <w:szCs w:val="24"/>
          <w:lang w:val="el-GR"/>
        </w:rPr>
        <w:t xml:space="preserve"> </w:t>
      </w:r>
      <w:r w:rsidR="00506A60">
        <w:rPr>
          <w:rFonts w:eastAsia="Calibri"/>
          <w:b w:val="0"/>
          <w:bCs w:val="0"/>
          <w:szCs w:val="24"/>
          <w:lang w:val="el-GR"/>
        </w:rPr>
        <w:t>τους</w:t>
      </w:r>
      <w:r w:rsidRPr="00FC1209">
        <w:rPr>
          <w:rFonts w:eastAsia="Calibri"/>
          <w:b w:val="0"/>
          <w:bCs w:val="0"/>
          <w:szCs w:val="24"/>
          <w:lang w:val="el-GR"/>
        </w:rPr>
        <w:t xml:space="preserve"> </w:t>
      </w:r>
      <w:r>
        <w:rPr>
          <w:rFonts w:eastAsia="Calibri"/>
          <w:b w:val="0"/>
          <w:bCs w:val="0"/>
          <w:szCs w:val="24"/>
          <w:lang w:val="el-GR"/>
        </w:rPr>
        <w:t xml:space="preserve">και </w:t>
      </w:r>
      <w:r w:rsidRPr="00FC1209">
        <w:rPr>
          <w:rFonts w:eastAsia="Calibri"/>
          <w:b w:val="0"/>
          <w:bCs w:val="0"/>
          <w:szCs w:val="24"/>
          <w:lang w:val="el-GR"/>
        </w:rPr>
        <w:t>σε άλλες πόλεις.</w:t>
      </w:r>
      <w:r>
        <w:rPr>
          <w:rFonts w:eastAsia="Calibri"/>
          <w:b w:val="0"/>
          <w:bCs w:val="0"/>
          <w:szCs w:val="24"/>
          <w:lang w:val="el-GR"/>
        </w:rPr>
        <w:t xml:space="preserve"> Σημειώνεται ότι ο </w:t>
      </w:r>
      <w:r w:rsidRPr="00506A60">
        <w:rPr>
          <w:rFonts w:eastAsia="Calibri"/>
          <w:szCs w:val="24"/>
          <w:lang w:val="el-GR"/>
        </w:rPr>
        <w:t>Ανάδοχος</w:t>
      </w:r>
      <w:r>
        <w:rPr>
          <w:rFonts w:eastAsia="Calibri"/>
          <w:b w:val="0"/>
          <w:bCs w:val="0"/>
          <w:szCs w:val="24"/>
          <w:lang w:val="el-GR"/>
        </w:rPr>
        <w:t xml:space="preserve">  </w:t>
      </w:r>
      <w:r w:rsidRPr="00313AA2">
        <w:rPr>
          <w:rFonts w:eastAsia="Calibri"/>
          <w:szCs w:val="24"/>
          <w:lang w:val="el-GR"/>
        </w:rPr>
        <w:t xml:space="preserve">θα επικοινωνεί </w:t>
      </w:r>
      <w:r w:rsidR="00313AA2">
        <w:rPr>
          <w:rFonts w:eastAsia="Calibri"/>
          <w:szCs w:val="24"/>
          <w:lang w:val="el-GR"/>
        </w:rPr>
        <w:t>απευθείας</w:t>
      </w:r>
      <w:r>
        <w:rPr>
          <w:rFonts w:eastAsia="Calibri"/>
          <w:b w:val="0"/>
          <w:bCs w:val="0"/>
          <w:szCs w:val="24"/>
          <w:lang w:val="el-GR"/>
        </w:rPr>
        <w:t xml:space="preserve"> </w:t>
      </w:r>
      <w:r w:rsidRPr="00506A60">
        <w:rPr>
          <w:rFonts w:eastAsia="Calibri"/>
          <w:szCs w:val="24"/>
          <w:lang w:val="el-GR"/>
        </w:rPr>
        <w:t>με τους λειτουργούς που θα δηλωθούν για κάθε οργανισμό</w:t>
      </w:r>
      <w:r>
        <w:rPr>
          <w:rFonts w:eastAsia="Calibri"/>
          <w:b w:val="0"/>
          <w:bCs w:val="0"/>
          <w:szCs w:val="24"/>
          <w:lang w:val="el-GR"/>
        </w:rPr>
        <w:t xml:space="preserve">, μέσω του ηλεκτρονικού υπηρεσιακού τους ταχυδρομείου και, όπου χρειαστεί και τηλεφωνικώς, </w:t>
      </w:r>
      <w:r w:rsidR="00245592">
        <w:rPr>
          <w:rFonts w:eastAsia="Calibri"/>
          <w:szCs w:val="24"/>
          <w:lang w:val="el-GR"/>
        </w:rPr>
        <w:t>σύμφωνα με</w:t>
      </w:r>
      <w:r w:rsidRPr="00FC1209">
        <w:rPr>
          <w:rFonts w:eastAsia="Calibri"/>
          <w:szCs w:val="24"/>
          <w:lang w:val="el-GR"/>
        </w:rPr>
        <w:t xml:space="preserve"> τα στοιχεία που θα δηλωθούν στο</w:t>
      </w:r>
      <w:r>
        <w:rPr>
          <w:rFonts w:eastAsia="Calibri"/>
          <w:szCs w:val="24"/>
          <w:lang w:val="el-GR"/>
        </w:rPr>
        <w:t xml:space="preserve"> Έντυπο</w:t>
      </w:r>
      <w:r w:rsidRPr="00F0125C">
        <w:rPr>
          <w:rFonts w:eastAsia="Calibri"/>
          <w:szCs w:val="24"/>
          <w:lang w:val="el-GR"/>
        </w:rPr>
        <w:t xml:space="preserve"> που επισυνάπτεται</w:t>
      </w:r>
      <w:r w:rsidR="00BD4BE5">
        <w:rPr>
          <w:rFonts w:eastAsia="Calibri"/>
          <w:szCs w:val="24"/>
          <w:lang w:val="el-GR"/>
        </w:rPr>
        <w:t>.</w:t>
      </w:r>
      <w:r>
        <w:rPr>
          <w:rFonts w:eastAsia="Calibri"/>
          <w:b w:val="0"/>
          <w:bCs w:val="0"/>
          <w:szCs w:val="24"/>
          <w:lang w:val="el-GR"/>
        </w:rPr>
        <w:t xml:space="preserve">  Σημειώνεται ότι </w:t>
      </w:r>
      <w:r w:rsidRPr="00FC1209">
        <w:rPr>
          <w:rFonts w:eastAsia="Calibri"/>
          <w:szCs w:val="24"/>
          <w:lang w:val="el-GR"/>
        </w:rPr>
        <w:t xml:space="preserve">θα καταβληθεί προσπάθεια </w:t>
      </w:r>
      <w:r w:rsidR="00AD2972">
        <w:rPr>
          <w:rFonts w:eastAsia="Calibri"/>
          <w:szCs w:val="24"/>
          <w:lang w:val="el-GR"/>
        </w:rPr>
        <w:t xml:space="preserve">για συμμετοχή </w:t>
      </w:r>
      <w:r w:rsidRPr="00FC1209">
        <w:rPr>
          <w:rFonts w:eastAsia="Calibri"/>
          <w:szCs w:val="24"/>
          <w:lang w:val="el-GR"/>
        </w:rPr>
        <w:t>λειτουργ</w:t>
      </w:r>
      <w:r w:rsidR="00AD2972">
        <w:rPr>
          <w:rFonts w:eastAsia="Calibri"/>
          <w:szCs w:val="24"/>
          <w:lang w:val="el-GR"/>
        </w:rPr>
        <w:t>ών</w:t>
      </w:r>
      <w:r w:rsidRPr="00FC1209">
        <w:rPr>
          <w:rFonts w:eastAsia="Calibri"/>
          <w:szCs w:val="24"/>
          <w:lang w:val="el-GR"/>
        </w:rPr>
        <w:t xml:space="preserve"> </w:t>
      </w:r>
      <w:r w:rsidRPr="007204BE">
        <w:rPr>
          <w:rFonts w:eastAsia="Calibri"/>
          <w:szCs w:val="24"/>
          <w:u w:val="single"/>
          <w:lang w:val="el-GR"/>
        </w:rPr>
        <w:t>από όλους</w:t>
      </w:r>
      <w:r w:rsidRPr="00FC1209">
        <w:rPr>
          <w:rFonts w:eastAsia="Calibri"/>
          <w:szCs w:val="24"/>
          <w:lang w:val="el-GR"/>
        </w:rPr>
        <w:t xml:space="preserve"> τους </w:t>
      </w:r>
      <w:r w:rsidR="001A011E">
        <w:rPr>
          <w:rFonts w:eastAsia="Calibri"/>
          <w:szCs w:val="24"/>
          <w:lang w:val="el-GR"/>
        </w:rPr>
        <w:t>ο</w:t>
      </w:r>
      <w:r w:rsidRPr="00FC1209">
        <w:rPr>
          <w:rFonts w:eastAsia="Calibri"/>
          <w:szCs w:val="24"/>
          <w:lang w:val="el-GR"/>
        </w:rPr>
        <w:t xml:space="preserve">ργανισμούς της </w:t>
      </w:r>
      <w:r w:rsidR="007204BE">
        <w:rPr>
          <w:rFonts w:eastAsia="Calibri"/>
          <w:szCs w:val="24"/>
          <w:lang w:val="el-GR"/>
        </w:rPr>
        <w:t>δ</w:t>
      </w:r>
      <w:r w:rsidRPr="00FC1209">
        <w:rPr>
          <w:rFonts w:eastAsia="Calibri"/>
          <w:szCs w:val="24"/>
          <w:lang w:val="el-GR"/>
        </w:rPr>
        <w:t xml:space="preserve">ημόσιας </w:t>
      </w:r>
      <w:r w:rsidR="007204BE">
        <w:rPr>
          <w:rFonts w:eastAsia="Calibri"/>
          <w:szCs w:val="24"/>
          <w:lang w:val="el-GR"/>
        </w:rPr>
        <w:t>υ</w:t>
      </w:r>
      <w:r w:rsidRPr="00FC1209">
        <w:rPr>
          <w:rFonts w:eastAsia="Calibri"/>
          <w:szCs w:val="24"/>
          <w:lang w:val="el-GR"/>
        </w:rPr>
        <w:t>πηρεσίας</w:t>
      </w:r>
      <w:r>
        <w:rPr>
          <w:rFonts w:eastAsia="Calibri"/>
          <w:b w:val="0"/>
          <w:bCs w:val="0"/>
          <w:szCs w:val="24"/>
          <w:lang w:val="el-GR"/>
        </w:rPr>
        <w:t xml:space="preserve"> στις εκπαιδεύσεις και</w:t>
      </w:r>
      <w:r w:rsidR="00AD2972">
        <w:rPr>
          <w:rFonts w:eastAsia="Calibri"/>
          <w:b w:val="0"/>
          <w:bCs w:val="0"/>
          <w:szCs w:val="24"/>
          <w:lang w:val="el-GR"/>
        </w:rPr>
        <w:t>,</w:t>
      </w:r>
      <w:r>
        <w:rPr>
          <w:rFonts w:eastAsia="Calibri"/>
          <w:b w:val="0"/>
          <w:bCs w:val="0"/>
          <w:szCs w:val="24"/>
          <w:lang w:val="el-GR"/>
        </w:rPr>
        <w:t xml:space="preserve"> ως εκ τούτου</w:t>
      </w:r>
      <w:r w:rsidR="00AD2972">
        <w:rPr>
          <w:rFonts w:eastAsia="Calibri"/>
          <w:b w:val="0"/>
          <w:bCs w:val="0"/>
          <w:szCs w:val="24"/>
          <w:lang w:val="el-GR"/>
        </w:rPr>
        <w:t>,</w:t>
      </w:r>
      <w:r>
        <w:rPr>
          <w:rFonts w:eastAsia="Calibri"/>
          <w:b w:val="0"/>
          <w:bCs w:val="0"/>
          <w:szCs w:val="24"/>
          <w:lang w:val="el-GR"/>
        </w:rPr>
        <w:t xml:space="preserve"> σε περίπτωση που δηλωθεί μεγάλος αριθμός </w:t>
      </w:r>
      <w:r w:rsidR="00BD4BE5">
        <w:rPr>
          <w:rFonts w:eastAsia="Calibri"/>
          <w:b w:val="0"/>
          <w:bCs w:val="0"/>
          <w:szCs w:val="24"/>
          <w:lang w:val="el-GR"/>
        </w:rPr>
        <w:t xml:space="preserve">λειτουργών </w:t>
      </w:r>
      <w:r>
        <w:rPr>
          <w:rFonts w:eastAsia="Calibri"/>
          <w:b w:val="0"/>
          <w:bCs w:val="0"/>
          <w:szCs w:val="24"/>
          <w:lang w:val="el-GR"/>
        </w:rPr>
        <w:t xml:space="preserve">από κάποιες υπηρεσίες </w:t>
      </w:r>
      <w:r w:rsidRPr="001A011E">
        <w:rPr>
          <w:rFonts w:eastAsia="Calibri"/>
          <w:szCs w:val="24"/>
          <w:lang w:val="el-GR"/>
        </w:rPr>
        <w:t>χωρίς να υπάρχει ειδική αιτιολόγηση</w:t>
      </w:r>
      <w:r w:rsidR="00BD4BE5">
        <w:rPr>
          <w:rFonts w:eastAsia="Calibri"/>
          <w:b w:val="0"/>
          <w:bCs w:val="0"/>
          <w:szCs w:val="24"/>
          <w:lang w:val="el-GR"/>
        </w:rPr>
        <w:t>,</w:t>
      </w:r>
      <w:r>
        <w:rPr>
          <w:rFonts w:eastAsia="Calibri"/>
          <w:b w:val="0"/>
          <w:bCs w:val="0"/>
          <w:szCs w:val="24"/>
          <w:lang w:val="el-GR"/>
        </w:rPr>
        <w:t xml:space="preserve"> ενδέχεται να μην προσκληθούν όλοι στις εκπαιδεύσεις.</w:t>
      </w:r>
      <w:r w:rsidR="00313AA2">
        <w:rPr>
          <w:rFonts w:eastAsia="Calibri"/>
          <w:b w:val="0"/>
          <w:bCs w:val="0"/>
          <w:szCs w:val="24"/>
          <w:lang w:val="el-GR"/>
        </w:rPr>
        <w:t xml:space="preserve"> Νοείται ότι θα πρέπει να εξασφαλίζεται εκ των προτέρων η έγκριση των οικείων Προϊστάμενων για συμμετοχή των λειτουργών στις εκπαιδεύσεις. </w:t>
      </w:r>
    </w:p>
    <w:p w14:paraId="387C7521" w14:textId="3941D1C7" w:rsidR="00160AA6" w:rsidRPr="00C36639" w:rsidRDefault="00160AA6" w:rsidP="00160AA6">
      <w:pPr>
        <w:ind w:right="-1"/>
        <w:jc w:val="right"/>
        <w:rPr>
          <w:rFonts w:eastAsia="Calibri"/>
          <w:b w:val="0"/>
          <w:bCs w:val="0"/>
          <w:szCs w:val="24"/>
          <w:lang w:val="el-GR"/>
        </w:rPr>
      </w:pPr>
      <w:r w:rsidRPr="00C36639">
        <w:rPr>
          <w:rFonts w:eastAsia="Calibri"/>
          <w:b w:val="0"/>
          <w:bCs w:val="0"/>
          <w:szCs w:val="24"/>
          <w:lang w:val="el-GR"/>
        </w:rPr>
        <w:t>../…</w:t>
      </w:r>
    </w:p>
    <w:p w14:paraId="1CDB274F" w14:textId="77777777" w:rsidR="00160AA6" w:rsidRDefault="00160AA6" w:rsidP="00160AA6">
      <w:pPr>
        <w:ind w:right="-1"/>
        <w:jc w:val="right"/>
        <w:rPr>
          <w:rFonts w:eastAsia="Calibri"/>
          <w:b w:val="0"/>
          <w:bCs w:val="0"/>
          <w:szCs w:val="24"/>
          <w:lang w:val="el-GR"/>
        </w:rPr>
      </w:pPr>
    </w:p>
    <w:p w14:paraId="1711B375" w14:textId="60FE11CE" w:rsidR="00D94C2B" w:rsidRDefault="00313AA2" w:rsidP="00D7352E">
      <w:pPr>
        <w:ind w:right="-1"/>
        <w:jc w:val="both"/>
        <w:rPr>
          <w:rFonts w:eastAsia="Calibri"/>
          <w:b w:val="0"/>
          <w:bCs w:val="0"/>
          <w:szCs w:val="24"/>
          <w:lang w:val="el-GR"/>
        </w:rPr>
      </w:pPr>
      <w:r>
        <w:rPr>
          <w:rFonts w:eastAsia="Calibri"/>
          <w:b w:val="0"/>
          <w:bCs w:val="0"/>
          <w:szCs w:val="24"/>
          <w:lang w:val="el-GR"/>
        </w:rPr>
        <w:t>4.</w:t>
      </w:r>
      <w:r>
        <w:rPr>
          <w:rFonts w:eastAsia="Calibri"/>
          <w:b w:val="0"/>
          <w:bCs w:val="0"/>
          <w:szCs w:val="24"/>
          <w:lang w:val="el-GR"/>
        </w:rPr>
        <w:tab/>
      </w:r>
      <w:r w:rsidR="00D94C2B">
        <w:rPr>
          <w:rFonts w:eastAsia="Calibri"/>
          <w:b w:val="0"/>
          <w:bCs w:val="0"/>
          <w:szCs w:val="24"/>
          <w:lang w:val="el-GR"/>
        </w:rPr>
        <w:t>Τονίζεται επίσης ότι η δράση έχει περιληφθεί στο ΣΑΑ και ω</w:t>
      </w:r>
      <w:r w:rsidR="00C36639">
        <w:rPr>
          <w:rFonts w:eastAsia="Calibri"/>
          <w:b w:val="0"/>
          <w:bCs w:val="0"/>
          <w:szCs w:val="24"/>
          <w:lang w:val="el-GR"/>
        </w:rPr>
        <w:t>ς</w:t>
      </w:r>
      <w:r w:rsidR="00D94C2B">
        <w:rPr>
          <w:rFonts w:eastAsia="Calibri"/>
          <w:b w:val="0"/>
          <w:bCs w:val="0"/>
          <w:szCs w:val="24"/>
          <w:lang w:val="el-GR"/>
        </w:rPr>
        <w:t xml:space="preserve"> εκ τούτου </w:t>
      </w:r>
      <w:r w:rsidR="00D94C2B" w:rsidRPr="00FC1209">
        <w:rPr>
          <w:rFonts w:eastAsia="Calibri"/>
          <w:szCs w:val="24"/>
          <w:lang w:val="el-GR"/>
        </w:rPr>
        <w:t>αποτελεί κυβερνητική δέσμευση,</w:t>
      </w:r>
      <w:r w:rsidR="00D94C2B">
        <w:rPr>
          <w:rFonts w:eastAsia="Calibri"/>
          <w:b w:val="0"/>
          <w:bCs w:val="0"/>
          <w:szCs w:val="24"/>
          <w:lang w:val="el-GR"/>
        </w:rPr>
        <w:t xml:space="preserve"> για την υλοποίηση της οποίας έχει αναληφθεί </w:t>
      </w:r>
      <w:r w:rsidR="00D94C2B" w:rsidRPr="00FC1209">
        <w:rPr>
          <w:rFonts w:eastAsia="Calibri"/>
          <w:szCs w:val="24"/>
          <w:lang w:val="el-GR"/>
        </w:rPr>
        <w:t xml:space="preserve">συμβατική υποχρέωση </w:t>
      </w:r>
      <w:r w:rsidR="00D94C2B">
        <w:rPr>
          <w:rFonts w:eastAsia="Calibri"/>
          <w:b w:val="0"/>
          <w:bCs w:val="0"/>
          <w:szCs w:val="24"/>
          <w:lang w:val="el-GR"/>
        </w:rPr>
        <w:t>και ως εκ τούτου</w:t>
      </w:r>
      <w:r w:rsidR="00BD4BE5">
        <w:rPr>
          <w:rFonts w:eastAsia="Calibri"/>
          <w:szCs w:val="24"/>
          <w:lang w:val="el-GR"/>
        </w:rPr>
        <w:t xml:space="preserve"> </w:t>
      </w:r>
      <w:r w:rsidR="00506A60">
        <w:rPr>
          <w:rFonts w:eastAsia="Calibri"/>
          <w:szCs w:val="24"/>
          <w:lang w:val="el-GR"/>
        </w:rPr>
        <w:t xml:space="preserve">η </w:t>
      </w:r>
      <w:r w:rsidR="00BD4BE5">
        <w:rPr>
          <w:rFonts w:eastAsia="Calibri"/>
          <w:szCs w:val="24"/>
          <w:lang w:val="el-GR"/>
        </w:rPr>
        <w:t>εγγραφή και συμμετοχή</w:t>
      </w:r>
      <w:r w:rsidR="009A784B" w:rsidRPr="009A784B">
        <w:rPr>
          <w:rFonts w:eastAsia="Calibri"/>
          <w:szCs w:val="24"/>
          <w:lang w:val="el-GR"/>
        </w:rPr>
        <w:t xml:space="preserve"> </w:t>
      </w:r>
      <w:r w:rsidR="00BD4BE5">
        <w:rPr>
          <w:rFonts w:eastAsia="Calibri"/>
          <w:szCs w:val="24"/>
          <w:lang w:val="el-GR"/>
        </w:rPr>
        <w:t xml:space="preserve">στα εργαστήρια </w:t>
      </w:r>
      <w:r w:rsidR="00D94C2B" w:rsidRPr="00F0125C">
        <w:rPr>
          <w:rFonts w:eastAsia="Calibri"/>
          <w:szCs w:val="24"/>
          <w:lang w:val="el-GR"/>
        </w:rPr>
        <w:t>των στελεχών που θα δηλωθούν από τις υπηρεσίες σας κρίνεται απαραίτητη</w:t>
      </w:r>
      <w:r w:rsidR="00D94C2B">
        <w:rPr>
          <w:rFonts w:eastAsia="Calibri"/>
          <w:b w:val="0"/>
          <w:bCs w:val="0"/>
          <w:szCs w:val="24"/>
          <w:lang w:val="el-GR"/>
        </w:rPr>
        <w:t>. Τυχόν ακυρώσεις θα πρέπει να γίνονται μόνο για σοβαρούς υπηρεσιακούς λόγους ή</w:t>
      </w:r>
      <w:r w:rsidR="00AD2972">
        <w:rPr>
          <w:rFonts w:eastAsia="Calibri"/>
          <w:b w:val="0"/>
          <w:bCs w:val="0"/>
          <w:szCs w:val="24"/>
          <w:lang w:val="el-GR"/>
        </w:rPr>
        <w:t xml:space="preserve"> </w:t>
      </w:r>
      <w:r w:rsidR="00D94C2B">
        <w:rPr>
          <w:rFonts w:eastAsia="Calibri"/>
          <w:b w:val="0"/>
          <w:bCs w:val="0"/>
          <w:szCs w:val="24"/>
          <w:lang w:val="el-GR"/>
        </w:rPr>
        <w:t>/</w:t>
      </w:r>
      <w:r w:rsidR="00AD2972">
        <w:rPr>
          <w:rFonts w:eastAsia="Calibri"/>
          <w:b w:val="0"/>
          <w:bCs w:val="0"/>
          <w:szCs w:val="24"/>
          <w:lang w:val="el-GR"/>
        </w:rPr>
        <w:t xml:space="preserve"> </w:t>
      </w:r>
      <w:r w:rsidR="00D94C2B">
        <w:rPr>
          <w:rFonts w:eastAsia="Calibri"/>
          <w:b w:val="0"/>
          <w:bCs w:val="0"/>
          <w:szCs w:val="24"/>
          <w:lang w:val="el-GR"/>
        </w:rPr>
        <w:t xml:space="preserve">και για λόγους υγείας και ακολούθως να </w:t>
      </w:r>
      <w:proofErr w:type="spellStart"/>
      <w:r w:rsidR="00D94C2B">
        <w:rPr>
          <w:rFonts w:eastAsia="Calibri"/>
          <w:b w:val="0"/>
          <w:bCs w:val="0"/>
          <w:szCs w:val="24"/>
          <w:lang w:val="el-GR"/>
        </w:rPr>
        <w:t>επαναπρογραμματίζεται</w:t>
      </w:r>
      <w:proofErr w:type="spellEnd"/>
      <w:r w:rsidR="00D94C2B">
        <w:rPr>
          <w:rFonts w:eastAsia="Calibri"/>
          <w:b w:val="0"/>
          <w:bCs w:val="0"/>
          <w:szCs w:val="24"/>
          <w:lang w:val="el-GR"/>
        </w:rPr>
        <w:t>, το συντομότερο δυνατό, η εγγραφή</w:t>
      </w:r>
      <w:r w:rsidR="00506A60">
        <w:rPr>
          <w:rFonts w:eastAsia="Calibri"/>
          <w:b w:val="0"/>
          <w:bCs w:val="0"/>
          <w:szCs w:val="24"/>
          <w:lang w:val="el-GR"/>
        </w:rPr>
        <w:t>/συμμετοχή</w:t>
      </w:r>
      <w:r w:rsidR="00D94C2B">
        <w:rPr>
          <w:rFonts w:eastAsia="Calibri"/>
          <w:b w:val="0"/>
          <w:bCs w:val="0"/>
          <w:szCs w:val="24"/>
          <w:lang w:val="el-GR"/>
        </w:rPr>
        <w:t>.</w:t>
      </w:r>
    </w:p>
    <w:p w14:paraId="1D1E5856" w14:textId="5C332169" w:rsidR="00D94C2B" w:rsidRDefault="00160AA6" w:rsidP="00D7352E">
      <w:pPr>
        <w:ind w:right="-1"/>
        <w:jc w:val="both"/>
        <w:rPr>
          <w:rFonts w:eastAsia="Calibri"/>
          <w:b w:val="0"/>
          <w:bCs w:val="0"/>
          <w:szCs w:val="24"/>
          <w:lang w:val="el-GR"/>
        </w:rPr>
      </w:pPr>
      <w:r>
        <w:rPr>
          <w:rFonts w:eastAsia="Calibri"/>
          <w:b w:val="0"/>
          <w:bCs w:val="0"/>
          <w:noProof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5A3FE" wp14:editId="76F5CF37">
                <wp:simplePos x="0" y="0"/>
                <wp:positionH relativeFrom="column">
                  <wp:posOffset>-666750</wp:posOffset>
                </wp:positionH>
                <wp:positionV relativeFrom="paragraph">
                  <wp:posOffset>257810</wp:posOffset>
                </wp:positionV>
                <wp:extent cx="438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349A6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20.3pt" to="-1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302FA400" w14:textId="329E6D07" w:rsidR="00D94C2B" w:rsidRDefault="00313AA2" w:rsidP="00D7352E">
      <w:pPr>
        <w:ind w:right="-1"/>
        <w:jc w:val="both"/>
        <w:rPr>
          <w:rFonts w:eastAsia="Calibri"/>
          <w:b w:val="0"/>
          <w:bCs w:val="0"/>
          <w:szCs w:val="24"/>
          <w:lang w:val="el-GR"/>
        </w:rPr>
      </w:pPr>
      <w:r>
        <w:rPr>
          <w:rFonts w:eastAsia="Calibri"/>
          <w:b w:val="0"/>
          <w:bCs w:val="0"/>
          <w:szCs w:val="24"/>
          <w:lang w:val="el-GR"/>
        </w:rPr>
        <w:t>5</w:t>
      </w:r>
      <w:r w:rsidR="00D94C2B" w:rsidRPr="00763168">
        <w:rPr>
          <w:rFonts w:eastAsia="Calibri"/>
          <w:b w:val="0"/>
          <w:bCs w:val="0"/>
          <w:szCs w:val="24"/>
          <w:lang w:val="el-GR"/>
        </w:rPr>
        <w:t xml:space="preserve">. </w:t>
      </w:r>
      <w:r>
        <w:rPr>
          <w:rFonts w:eastAsia="Calibri"/>
          <w:b w:val="0"/>
          <w:bCs w:val="0"/>
          <w:szCs w:val="24"/>
          <w:lang w:val="el-GR"/>
        </w:rPr>
        <w:tab/>
        <w:t>Επομένως</w:t>
      </w:r>
      <w:r w:rsidR="00C416FB">
        <w:rPr>
          <w:rFonts w:eastAsia="Calibri"/>
          <w:b w:val="0"/>
          <w:bCs w:val="0"/>
          <w:szCs w:val="24"/>
          <w:lang w:val="el-GR"/>
        </w:rPr>
        <w:t xml:space="preserve">, παρακαλείστε όπως </w:t>
      </w:r>
      <w:r w:rsidR="00C416FB" w:rsidRPr="00313AA2">
        <w:rPr>
          <w:rFonts w:eastAsia="Calibri"/>
          <w:szCs w:val="24"/>
          <w:lang w:val="el-GR"/>
        </w:rPr>
        <w:t xml:space="preserve">συμπληρώσετε το επισυνημμένο Έντυπο που αφορά στην καταγραφή των </w:t>
      </w:r>
      <w:r w:rsidR="00C416FB" w:rsidRPr="00506A60">
        <w:rPr>
          <w:rFonts w:eastAsia="Calibri"/>
          <w:szCs w:val="24"/>
          <w:u w:val="single"/>
          <w:lang w:val="el-GR"/>
        </w:rPr>
        <w:t>ονομαστικών αναγκών</w:t>
      </w:r>
      <w:r w:rsidR="00C416FB">
        <w:rPr>
          <w:rFonts w:eastAsia="Calibri"/>
          <w:b w:val="0"/>
          <w:bCs w:val="0"/>
          <w:szCs w:val="24"/>
          <w:lang w:val="el-GR"/>
        </w:rPr>
        <w:t>, ανά επίπεδο εκπαίδευσης,</w:t>
      </w:r>
      <w:r w:rsidR="00C416FB" w:rsidRPr="00763168">
        <w:rPr>
          <w:rFonts w:eastAsia="Calibri"/>
          <w:b w:val="0"/>
          <w:bCs w:val="0"/>
          <w:szCs w:val="24"/>
          <w:lang w:val="el-GR"/>
        </w:rPr>
        <w:t xml:space="preserve"> σ</w:t>
      </w:r>
      <w:r w:rsidR="00C416FB">
        <w:rPr>
          <w:rFonts w:eastAsia="Calibri"/>
          <w:b w:val="0"/>
          <w:bCs w:val="0"/>
          <w:szCs w:val="24"/>
          <w:lang w:val="el-GR"/>
        </w:rPr>
        <w:t xml:space="preserve">τον </w:t>
      </w:r>
      <w:r w:rsidR="007204BE">
        <w:rPr>
          <w:rFonts w:eastAsia="Calibri"/>
          <w:b w:val="0"/>
          <w:bCs w:val="0"/>
          <w:szCs w:val="24"/>
          <w:lang w:val="el-GR"/>
        </w:rPr>
        <w:t>ο</w:t>
      </w:r>
      <w:r w:rsidR="00C416FB">
        <w:rPr>
          <w:rFonts w:eastAsia="Calibri"/>
          <w:b w:val="0"/>
          <w:bCs w:val="0"/>
          <w:szCs w:val="24"/>
          <w:lang w:val="el-GR"/>
        </w:rPr>
        <w:t>ργανισμό σας (</w:t>
      </w:r>
      <w:r w:rsidR="00C416FB" w:rsidRPr="00763168">
        <w:rPr>
          <w:rFonts w:eastAsia="Calibri"/>
          <w:b w:val="0"/>
          <w:bCs w:val="0"/>
          <w:szCs w:val="24"/>
          <w:lang w:val="el-GR"/>
        </w:rPr>
        <w:t>Υπουργείο / Υφυπουργείο / Τμήμα / Υπηρεσία / Ανεξάρτητη Υπηρεσία</w:t>
      </w:r>
      <w:r w:rsidR="00C416FB">
        <w:rPr>
          <w:rFonts w:eastAsia="Calibri"/>
          <w:b w:val="0"/>
          <w:bCs w:val="0"/>
          <w:szCs w:val="24"/>
          <w:lang w:val="el-GR"/>
        </w:rPr>
        <w:t xml:space="preserve">) και το αποστείλετε </w:t>
      </w:r>
      <w:r w:rsidR="00D94C2B" w:rsidRPr="00763168">
        <w:rPr>
          <w:rFonts w:eastAsia="Calibri"/>
          <w:b w:val="0"/>
          <w:bCs w:val="0"/>
          <w:szCs w:val="24"/>
          <w:lang w:val="el-GR"/>
        </w:rPr>
        <w:t xml:space="preserve">ηλεκτρονικά στη διεύθυνση </w:t>
      </w:r>
      <w:r w:rsidR="00000000">
        <w:fldChar w:fldCharType="begin"/>
      </w:r>
      <w:r w:rsidR="00000000">
        <w:instrText>HYPERLINK</w:instrText>
      </w:r>
      <w:r w:rsidR="00000000" w:rsidRPr="00C36639">
        <w:rPr>
          <w:lang w:val="el-GR"/>
        </w:rPr>
        <w:instrText xml:space="preserve"> "</w:instrText>
      </w:r>
      <w:r w:rsidR="00000000">
        <w:instrText>mailto</w:instrText>
      </w:r>
      <w:r w:rsidR="00000000" w:rsidRPr="00C36639">
        <w:rPr>
          <w:lang w:val="el-GR"/>
        </w:rPr>
        <w:instrText>:</w:instrText>
      </w:r>
      <w:r w:rsidR="00000000">
        <w:instrText>nmiltiadous</w:instrText>
      </w:r>
      <w:r w:rsidR="00000000" w:rsidRPr="00C36639">
        <w:rPr>
          <w:lang w:val="el-GR"/>
        </w:rPr>
        <w:instrText>@</w:instrText>
      </w:r>
      <w:r w:rsidR="00000000">
        <w:instrText>capa</w:instrText>
      </w:r>
      <w:r w:rsidR="00000000" w:rsidRPr="00C36639">
        <w:rPr>
          <w:lang w:val="el-GR"/>
        </w:rPr>
        <w:instrText>.</w:instrText>
      </w:r>
      <w:r w:rsidR="00000000">
        <w:instrText>mof</w:instrText>
      </w:r>
      <w:r w:rsidR="00000000" w:rsidRPr="00C36639">
        <w:rPr>
          <w:lang w:val="el-GR"/>
        </w:rPr>
        <w:instrText>.</w:instrText>
      </w:r>
      <w:r w:rsidR="00000000">
        <w:instrText>gov</w:instrText>
      </w:r>
      <w:r w:rsidR="00000000" w:rsidRPr="00C36639">
        <w:rPr>
          <w:lang w:val="el-GR"/>
        </w:rPr>
        <w:instrText>.</w:instrText>
      </w:r>
      <w:r w:rsidR="00000000">
        <w:instrText>cy</w:instrText>
      </w:r>
      <w:r w:rsidR="00000000" w:rsidRPr="00C36639">
        <w:rPr>
          <w:lang w:val="el-GR"/>
        </w:rPr>
        <w:instrText>"</w:instrText>
      </w:r>
      <w:r w:rsidR="00000000">
        <w:fldChar w:fldCharType="separate"/>
      </w:r>
      <w:r w:rsidR="00D94C2B" w:rsidRPr="00B50AC9">
        <w:rPr>
          <w:rStyle w:val="Hyperlink"/>
          <w:rFonts w:eastAsia="Calibri"/>
          <w:b w:val="0"/>
          <w:bCs w:val="0"/>
          <w:szCs w:val="24"/>
        </w:rPr>
        <w:t>nmiltiadous</w:t>
      </w:r>
      <w:r w:rsidR="00D94C2B" w:rsidRPr="00B50AC9">
        <w:rPr>
          <w:rStyle w:val="Hyperlink"/>
          <w:rFonts w:eastAsia="Calibri"/>
          <w:b w:val="0"/>
          <w:bCs w:val="0"/>
          <w:szCs w:val="24"/>
          <w:lang w:val="el-GR"/>
        </w:rPr>
        <w:t>@</w:t>
      </w:r>
      <w:r w:rsidR="00D94C2B" w:rsidRPr="00B50AC9">
        <w:rPr>
          <w:rStyle w:val="Hyperlink"/>
          <w:rFonts w:eastAsia="Calibri"/>
          <w:b w:val="0"/>
          <w:bCs w:val="0"/>
          <w:szCs w:val="24"/>
        </w:rPr>
        <w:t>capa</w:t>
      </w:r>
      <w:r w:rsidR="00D94C2B" w:rsidRPr="00B50AC9">
        <w:rPr>
          <w:rStyle w:val="Hyperlink"/>
          <w:rFonts w:eastAsia="Calibri"/>
          <w:b w:val="0"/>
          <w:bCs w:val="0"/>
          <w:szCs w:val="24"/>
          <w:lang w:val="el-GR"/>
        </w:rPr>
        <w:t>.</w:t>
      </w:r>
      <w:r w:rsidR="00D94C2B" w:rsidRPr="00B50AC9">
        <w:rPr>
          <w:rStyle w:val="Hyperlink"/>
          <w:rFonts w:eastAsia="Calibri"/>
          <w:b w:val="0"/>
          <w:bCs w:val="0"/>
          <w:szCs w:val="24"/>
        </w:rPr>
        <w:t>mof</w:t>
      </w:r>
      <w:r w:rsidR="00D94C2B" w:rsidRPr="00B50AC9">
        <w:rPr>
          <w:rStyle w:val="Hyperlink"/>
          <w:rFonts w:eastAsia="Calibri"/>
          <w:b w:val="0"/>
          <w:bCs w:val="0"/>
          <w:szCs w:val="24"/>
          <w:lang w:val="el-GR"/>
        </w:rPr>
        <w:t>.</w:t>
      </w:r>
      <w:r w:rsidR="00D94C2B" w:rsidRPr="00B50AC9">
        <w:rPr>
          <w:rStyle w:val="Hyperlink"/>
          <w:rFonts w:eastAsia="Calibri"/>
          <w:b w:val="0"/>
          <w:bCs w:val="0"/>
          <w:szCs w:val="24"/>
        </w:rPr>
        <w:t>gov</w:t>
      </w:r>
      <w:r w:rsidR="00D94C2B" w:rsidRPr="00B50AC9">
        <w:rPr>
          <w:rStyle w:val="Hyperlink"/>
          <w:rFonts w:eastAsia="Calibri"/>
          <w:b w:val="0"/>
          <w:bCs w:val="0"/>
          <w:szCs w:val="24"/>
          <w:lang w:val="el-GR"/>
        </w:rPr>
        <w:t>.</w:t>
      </w:r>
      <w:r w:rsidR="00D94C2B" w:rsidRPr="00B50AC9">
        <w:rPr>
          <w:rStyle w:val="Hyperlink"/>
          <w:rFonts w:eastAsia="Calibri"/>
          <w:b w:val="0"/>
          <w:bCs w:val="0"/>
          <w:szCs w:val="24"/>
        </w:rPr>
        <w:t>cy</w:t>
      </w:r>
      <w:r w:rsidR="00000000">
        <w:rPr>
          <w:rStyle w:val="Hyperlink"/>
          <w:rFonts w:eastAsia="Calibri"/>
          <w:b w:val="0"/>
          <w:bCs w:val="0"/>
          <w:szCs w:val="24"/>
        </w:rPr>
        <w:fldChar w:fldCharType="end"/>
      </w:r>
      <w:r w:rsidR="001A011E">
        <w:rPr>
          <w:rStyle w:val="Hyperlink"/>
          <w:rFonts w:eastAsia="Calibri"/>
          <w:b w:val="0"/>
          <w:bCs w:val="0"/>
          <w:szCs w:val="24"/>
          <w:lang w:val="el-GR"/>
        </w:rPr>
        <w:t>,</w:t>
      </w:r>
      <w:r w:rsidR="00D94C2B" w:rsidRPr="00763168">
        <w:rPr>
          <w:rFonts w:eastAsia="Calibri"/>
          <w:b w:val="0"/>
          <w:bCs w:val="0"/>
          <w:szCs w:val="24"/>
          <w:lang w:val="el-GR"/>
        </w:rPr>
        <w:t xml:space="preserve"> </w:t>
      </w:r>
      <w:r w:rsidR="001A011E">
        <w:rPr>
          <w:rFonts w:eastAsia="Calibri"/>
          <w:b w:val="0"/>
          <w:bCs w:val="0"/>
          <w:szCs w:val="24"/>
          <w:lang w:val="el-GR"/>
        </w:rPr>
        <w:t xml:space="preserve"> </w:t>
      </w:r>
      <w:r w:rsidR="00D94C2B" w:rsidRPr="00F0125C">
        <w:rPr>
          <w:rFonts w:eastAsia="Calibri"/>
          <w:szCs w:val="24"/>
          <w:u w:val="single"/>
          <w:lang w:val="el-GR"/>
        </w:rPr>
        <w:t xml:space="preserve">το αργότερο μέχρι τις </w:t>
      </w:r>
      <w:r w:rsidR="00685EBA">
        <w:rPr>
          <w:rFonts w:eastAsia="Calibri"/>
          <w:szCs w:val="24"/>
          <w:u w:val="single"/>
          <w:lang w:val="el-GR"/>
        </w:rPr>
        <w:t>30</w:t>
      </w:r>
      <w:r w:rsidR="00D94C2B" w:rsidRPr="00F0125C">
        <w:rPr>
          <w:rFonts w:eastAsia="Calibri"/>
          <w:szCs w:val="24"/>
          <w:u w:val="single"/>
          <w:lang w:val="el-GR"/>
        </w:rPr>
        <w:t>/09/2023.</w:t>
      </w:r>
      <w:r w:rsidR="00D94C2B" w:rsidRPr="00763168">
        <w:rPr>
          <w:rFonts w:eastAsia="Calibri"/>
          <w:b w:val="0"/>
          <w:bCs w:val="0"/>
          <w:szCs w:val="24"/>
          <w:lang w:val="el-GR"/>
        </w:rPr>
        <w:t xml:space="preserve"> </w:t>
      </w:r>
      <w:r w:rsidR="00AD2972">
        <w:rPr>
          <w:rFonts w:eastAsia="Calibri"/>
          <w:b w:val="0"/>
          <w:bCs w:val="0"/>
          <w:szCs w:val="24"/>
          <w:lang w:val="el-GR"/>
        </w:rPr>
        <w:t>Τ</w:t>
      </w:r>
      <w:r w:rsidR="00AD2972" w:rsidRPr="00763168">
        <w:rPr>
          <w:rFonts w:eastAsia="Calibri"/>
          <w:b w:val="0"/>
          <w:bCs w:val="0"/>
          <w:szCs w:val="24"/>
          <w:lang w:val="el-GR"/>
        </w:rPr>
        <w:t xml:space="preserve">ο </w:t>
      </w:r>
      <w:r>
        <w:rPr>
          <w:rFonts w:eastAsia="Calibri"/>
          <w:b w:val="0"/>
          <w:bCs w:val="0"/>
          <w:szCs w:val="24"/>
          <w:lang w:val="el-GR"/>
        </w:rPr>
        <w:t xml:space="preserve">σχετικό Έντυπο </w:t>
      </w:r>
      <w:r w:rsidR="00AD2972">
        <w:rPr>
          <w:rFonts w:eastAsia="Calibri"/>
          <w:b w:val="0"/>
          <w:bCs w:val="0"/>
          <w:szCs w:val="24"/>
          <w:lang w:val="el-GR"/>
        </w:rPr>
        <w:t xml:space="preserve">βρίσκεται αναρτημένο </w:t>
      </w:r>
      <w:r w:rsidR="00AD2972" w:rsidRPr="00763168">
        <w:rPr>
          <w:rFonts w:eastAsia="Calibri"/>
          <w:b w:val="0"/>
          <w:bCs w:val="0"/>
          <w:szCs w:val="24"/>
          <w:lang w:val="el-GR"/>
        </w:rPr>
        <w:t xml:space="preserve">στην ιστοσελίδα της ΚΑΔΔ στο σύνδεσμο (κάτω από την κατηγορία Εγκύκλιοι): </w:t>
      </w:r>
      <w:r w:rsidR="00000000">
        <w:fldChar w:fldCharType="begin"/>
      </w:r>
      <w:r w:rsidR="00000000">
        <w:instrText>HYPERLINK</w:instrText>
      </w:r>
      <w:r w:rsidR="00000000" w:rsidRPr="00C36639">
        <w:rPr>
          <w:lang w:val="el-GR"/>
        </w:rPr>
        <w:instrText xml:space="preserve"> "</w:instrText>
      </w:r>
      <w:r w:rsidR="00000000">
        <w:instrText>http</w:instrText>
      </w:r>
      <w:r w:rsidR="00000000" w:rsidRPr="00C36639">
        <w:rPr>
          <w:lang w:val="el-GR"/>
        </w:rPr>
        <w:instrText>://</w:instrText>
      </w:r>
      <w:r w:rsidR="00000000">
        <w:instrText>www</w:instrText>
      </w:r>
      <w:r w:rsidR="00000000" w:rsidRPr="00C36639">
        <w:rPr>
          <w:lang w:val="el-GR"/>
        </w:rPr>
        <w:instrText>.</w:instrText>
      </w:r>
      <w:r w:rsidR="00000000">
        <w:instrText>mof</w:instrText>
      </w:r>
      <w:r w:rsidR="00000000" w:rsidRPr="00C36639">
        <w:rPr>
          <w:lang w:val="el-GR"/>
        </w:rPr>
        <w:instrText>.</w:instrText>
      </w:r>
      <w:r w:rsidR="00000000">
        <w:instrText>gov</w:instrText>
      </w:r>
      <w:r w:rsidR="00000000" w:rsidRPr="00C36639">
        <w:rPr>
          <w:lang w:val="el-GR"/>
        </w:rPr>
        <w:instrText>.</w:instrText>
      </w:r>
      <w:r w:rsidR="00000000">
        <w:instrText>cy</w:instrText>
      </w:r>
      <w:r w:rsidR="00000000" w:rsidRPr="00C36639">
        <w:rPr>
          <w:lang w:val="el-GR"/>
        </w:rPr>
        <w:instrText>/</w:instrText>
      </w:r>
      <w:r w:rsidR="00000000">
        <w:instrText>capa</w:instrText>
      </w:r>
      <w:r w:rsidR="00000000" w:rsidRPr="00C36639">
        <w:rPr>
          <w:lang w:val="el-GR"/>
        </w:rPr>
        <w:instrText>"</w:instrText>
      </w:r>
      <w:r w:rsidR="00000000">
        <w:fldChar w:fldCharType="separate"/>
      </w:r>
      <w:r w:rsidR="00AD2972" w:rsidRPr="00B50AC9">
        <w:rPr>
          <w:rStyle w:val="Hyperlink"/>
          <w:rFonts w:eastAsia="Calibri"/>
          <w:b w:val="0"/>
          <w:bCs w:val="0"/>
          <w:szCs w:val="24"/>
        </w:rPr>
        <w:t>http</w:t>
      </w:r>
      <w:r w:rsidR="00AD2972" w:rsidRPr="00B50AC9">
        <w:rPr>
          <w:rStyle w:val="Hyperlink"/>
          <w:rFonts w:eastAsia="Calibri"/>
          <w:b w:val="0"/>
          <w:bCs w:val="0"/>
          <w:szCs w:val="24"/>
          <w:lang w:val="el-GR"/>
        </w:rPr>
        <w:t>://</w:t>
      </w:r>
      <w:r w:rsidR="00AD2972" w:rsidRPr="00B50AC9">
        <w:rPr>
          <w:rStyle w:val="Hyperlink"/>
          <w:rFonts w:eastAsia="Calibri"/>
          <w:b w:val="0"/>
          <w:bCs w:val="0"/>
          <w:szCs w:val="24"/>
        </w:rPr>
        <w:t>www</w:t>
      </w:r>
      <w:r w:rsidR="00AD2972" w:rsidRPr="00B50AC9">
        <w:rPr>
          <w:rStyle w:val="Hyperlink"/>
          <w:rFonts w:eastAsia="Calibri"/>
          <w:b w:val="0"/>
          <w:bCs w:val="0"/>
          <w:szCs w:val="24"/>
          <w:lang w:val="el-GR"/>
        </w:rPr>
        <w:t>.</w:t>
      </w:r>
      <w:proofErr w:type="spellStart"/>
      <w:r w:rsidR="00AD2972" w:rsidRPr="00B50AC9">
        <w:rPr>
          <w:rStyle w:val="Hyperlink"/>
          <w:rFonts w:eastAsia="Calibri"/>
          <w:b w:val="0"/>
          <w:bCs w:val="0"/>
          <w:szCs w:val="24"/>
        </w:rPr>
        <w:t>mof</w:t>
      </w:r>
      <w:proofErr w:type="spellEnd"/>
      <w:r w:rsidR="00AD2972" w:rsidRPr="00B50AC9">
        <w:rPr>
          <w:rStyle w:val="Hyperlink"/>
          <w:rFonts w:eastAsia="Calibri"/>
          <w:b w:val="0"/>
          <w:bCs w:val="0"/>
          <w:szCs w:val="24"/>
          <w:lang w:val="el-GR"/>
        </w:rPr>
        <w:t>.</w:t>
      </w:r>
      <w:r w:rsidR="00AD2972" w:rsidRPr="00B50AC9">
        <w:rPr>
          <w:rStyle w:val="Hyperlink"/>
          <w:rFonts w:eastAsia="Calibri"/>
          <w:b w:val="0"/>
          <w:bCs w:val="0"/>
          <w:szCs w:val="24"/>
        </w:rPr>
        <w:t>gov</w:t>
      </w:r>
      <w:r w:rsidR="00AD2972" w:rsidRPr="00B50AC9">
        <w:rPr>
          <w:rStyle w:val="Hyperlink"/>
          <w:rFonts w:eastAsia="Calibri"/>
          <w:b w:val="0"/>
          <w:bCs w:val="0"/>
          <w:szCs w:val="24"/>
          <w:lang w:val="el-GR"/>
        </w:rPr>
        <w:t>.</w:t>
      </w:r>
      <w:r w:rsidR="00AD2972" w:rsidRPr="00B50AC9">
        <w:rPr>
          <w:rStyle w:val="Hyperlink"/>
          <w:rFonts w:eastAsia="Calibri"/>
          <w:b w:val="0"/>
          <w:bCs w:val="0"/>
          <w:szCs w:val="24"/>
        </w:rPr>
        <w:t>cy</w:t>
      </w:r>
      <w:r w:rsidR="00AD2972" w:rsidRPr="00B50AC9">
        <w:rPr>
          <w:rStyle w:val="Hyperlink"/>
          <w:rFonts w:eastAsia="Calibri"/>
          <w:b w:val="0"/>
          <w:bCs w:val="0"/>
          <w:szCs w:val="24"/>
          <w:lang w:val="el-GR"/>
        </w:rPr>
        <w:t>/</w:t>
      </w:r>
      <w:proofErr w:type="spellStart"/>
      <w:r w:rsidR="00AD2972" w:rsidRPr="00B50AC9">
        <w:rPr>
          <w:rStyle w:val="Hyperlink"/>
          <w:rFonts w:eastAsia="Calibri"/>
          <w:b w:val="0"/>
          <w:bCs w:val="0"/>
          <w:szCs w:val="24"/>
        </w:rPr>
        <w:t>capa</w:t>
      </w:r>
      <w:proofErr w:type="spellEnd"/>
      <w:r w:rsidR="00000000">
        <w:rPr>
          <w:rStyle w:val="Hyperlink"/>
          <w:rFonts w:eastAsia="Calibri"/>
          <w:b w:val="0"/>
          <w:bCs w:val="0"/>
          <w:szCs w:val="24"/>
        </w:rPr>
        <w:fldChar w:fldCharType="end"/>
      </w:r>
      <w:r w:rsidR="00AD2972" w:rsidRPr="00763168">
        <w:rPr>
          <w:rFonts w:eastAsia="Calibri"/>
          <w:b w:val="0"/>
          <w:bCs w:val="0"/>
          <w:szCs w:val="24"/>
          <w:lang w:val="el-GR"/>
        </w:rPr>
        <w:t>.</w:t>
      </w:r>
    </w:p>
    <w:p w14:paraId="2EB355CA" w14:textId="77777777" w:rsidR="00D94C2B" w:rsidRPr="00763168" w:rsidRDefault="00D94C2B" w:rsidP="00D7352E">
      <w:pPr>
        <w:ind w:right="-1"/>
        <w:jc w:val="both"/>
        <w:rPr>
          <w:b w:val="0"/>
          <w:bCs w:val="0"/>
          <w:szCs w:val="24"/>
          <w:lang w:val="el-GR" w:eastAsia="el-GR"/>
        </w:rPr>
      </w:pPr>
    </w:p>
    <w:p w14:paraId="30EEEC4B" w14:textId="24280069" w:rsidR="00D94C2B" w:rsidRPr="00977DC5" w:rsidRDefault="00313AA2" w:rsidP="00D7352E">
      <w:pPr>
        <w:ind w:right="283"/>
        <w:jc w:val="both"/>
        <w:rPr>
          <w:b w:val="0"/>
          <w:bCs w:val="0"/>
          <w:szCs w:val="24"/>
          <w:lang w:val="el-GR" w:eastAsia="el-GR"/>
        </w:rPr>
      </w:pPr>
      <w:r>
        <w:rPr>
          <w:b w:val="0"/>
          <w:bCs w:val="0"/>
          <w:szCs w:val="24"/>
          <w:lang w:val="el-GR" w:eastAsia="el-GR"/>
        </w:rPr>
        <w:t>6</w:t>
      </w:r>
      <w:r w:rsidR="00D94C2B" w:rsidRPr="00BD746C">
        <w:rPr>
          <w:b w:val="0"/>
          <w:bCs w:val="0"/>
          <w:szCs w:val="24"/>
          <w:lang w:val="el-GR" w:eastAsia="el-GR"/>
        </w:rPr>
        <w:t xml:space="preserve">. </w:t>
      </w:r>
      <w:r w:rsidR="00D94C2B" w:rsidRPr="00BD746C">
        <w:rPr>
          <w:rFonts w:eastAsia="Calibri"/>
          <w:b w:val="0"/>
          <w:bCs w:val="0"/>
          <w:szCs w:val="24"/>
          <w:lang w:val="el-GR"/>
        </w:rPr>
        <w:t xml:space="preserve"> </w:t>
      </w:r>
      <w:r w:rsidR="00D94C2B" w:rsidRPr="00EB2020">
        <w:rPr>
          <w:rFonts w:eastAsia="Calibri"/>
          <w:b w:val="0"/>
          <w:bCs w:val="0"/>
          <w:szCs w:val="24"/>
          <w:lang w:val="el-GR"/>
        </w:rPr>
        <w:t xml:space="preserve"> </w:t>
      </w:r>
      <w:r w:rsidR="00D94C2B" w:rsidRPr="00BD746C">
        <w:rPr>
          <w:rFonts w:eastAsia="Calibri"/>
          <w:b w:val="0"/>
          <w:bCs w:val="0"/>
          <w:szCs w:val="24"/>
          <w:lang w:val="el-GR"/>
        </w:rPr>
        <w:t xml:space="preserve">Για περισσότερες πληροφορίες μπορείτε να επικοινωνήσετε με </w:t>
      </w:r>
      <w:r w:rsidR="00D94C2B">
        <w:rPr>
          <w:rFonts w:eastAsia="Calibri"/>
          <w:b w:val="0"/>
          <w:bCs w:val="0"/>
          <w:szCs w:val="24"/>
          <w:lang w:val="el-GR"/>
        </w:rPr>
        <w:t xml:space="preserve">τον </w:t>
      </w:r>
      <w:r w:rsidR="00D94C2B" w:rsidRPr="00BD746C">
        <w:rPr>
          <w:b w:val="0"/>
          <w:bCs w:val="0"/>
          <w:szCs w:val="24"/>
          <w:lang w:val="el-GR" w:eastAsia="el-GR"/>
        </w:rPr>
        <w:t>Λειτουργό Επιμόρφωσης Α΄</w:t>
      </w:r>
      <w:r w:rsidR="00D94C2B">
        <w:rPr>
          <w:b w:val="0"/>
          <w:bCs w:val="0"/>
          <w:szCs w:val="24"/>
          <w:lang w:val="el-GR" w:eastAsia="el-GR"/>
        </w:rPr>
        <w:t xml:space="preserve">, κ. </w:t>
      </w:r>
      <w:r w:rsidR="00D94C2B" w:rsidRPr="00BD746C">
        <w:rPr>
          <w:b w:val="0"/>
          <w:bCs w:val="0"/>
          <w:szCs w:val="24"/>
          <w:lang w:val="el-GR" w:eastAsia="el-GR"/>
        </w:rPr>
        <w:t xml:space="preserve">Νίκο </w:t>
      </w:r>
      <w:proofErr w:type="spellStart"/>
      <w:r w:rsidR="00D94C2B" w:rsidRPr="00BD746C">
        <w:rPr>
          <w:b w:val="0"/>
          <w:bCs w:val="0"/>
          <w:szCs w:val="24"/>
          <w:lang w:val="el-GR" w:eastAsia="el-GR"/>
        </w:rPr>
        <w:t>Μιλτιάδους</w:t>
      </w:r>
      <w:proofErr w:type="spellEnd"/>
      <w:r w:rsidR="00D94C2B">
        <w:rPr>
          <w:rFonts w:eastAsia="Calibri"/>
          <w:b w:val="0"/>
          <w:bCs w:val="0"/>
          <w:szCs w:val="24"/>
          <w:lang w:val="el-GR"/>
        </w:rPr>
        <w:t xml:space="preserve">, στο </w:t>
      </w:r>
      <w:proofErr w:type="spellStart"/>
      <w:r w:rsidR="001A011E">
        <w:rPr>
          <w:rFonts w:eastAsia="Calibri"/>
          <w:b w:val="0"/>
          <w:bCs w:val="0"/>
          <w:szCs w:val="24"/>
          <w:lang w:val="el-GR"/>
        </w:rPr>
        <w:t>τηλ</w:t>
      </w:r>
      <w:proofErr w:type="spellEnd"/>
      <w:r w:rsidR="001A011E">
        <w:rPr>
          <w:rFonts w:eastAsia="Calibri"/>
          <w:b w:val="0"/>
          <w:bCs w:val="0"/>
          <w:szCs w:val="24"/>
          <w:lang w:val="el-GR"/>
        </w:rPr>
        <w:t xml:space="preserve">. </w:t>
      </w:r>
      <w:r w:rsidR="00D94C2B" w:rsidRPr="00C50353">
        <w:rPr>
          <w:b w:val="0"/>
          <w:bCs w:val="0"/>
          <w:szCs w:val="24"/>
          <w:lang w:val="el-GR" w:eastAsia="el-GR"/>
        </w:rPr>
        <w:t>22466534</w:t>
      </w:r>
      <w:r w:rsidR="00D94C2B">
        <w:rPr>
          <w:b w:val="0"/>
          <w:bCs w:val="0"/>
          <w:szCs w:val="24"/>
          <w:lang w:val="el-GR" w:eastAsia="el-GR"/>
        </w:rPr>
        <w:t>.</w:t>
      </w:r>
    </w:p>
    <w:p w14:paraId="58EBBEC7" w14:textId="77777777" w:rsidR="00D94C2B" w:rsidRDefault="00D94C2B" w:rsidP="00D7352E">
      <w:pPr>
        <w:ind w:right="283"/>
        <w:rPr>
          <w:rFonts w:cs="Times New Roman"/>
          <w:bCs w:val="0"/>
          <w:szCs w:val="24"/>
          <w:lang w:val="el-GR"/>
        </w:rPr>
      </w:pPr>
    </w:p>
    <w:p w14:paraId="0D75FF98" w14:textId="3230855F" w:rsidR="00AD2972" w:rsidRPr="003C5DE6" w:rsidRDefault="00313AA2" w:rsidP="00D7352E">
      <w:pPr>
        <w:jc w:val="both"/>
        <w:rPr>
          <w:b w:val="0"/>
          <w:bCs w:val="0"/>
          <w:szCs w:val="24"/>
          <w:lang w:val="el-GR"/>
        </w:rPr>
      </w:pPr>
      <w:r>
        <w:rPr>
          <w:b w:val="0"/>
          <w:bCs w:val="0"/>
          <w:szCs w:val="24"/>
          <w:lang w:val="el-GR"/>
        </w:rPr>
        <w:t>7</w:t>
      </w:r>
      <w:r w:rsidR="00AD2972">
        <w:rPr>
          <w:b w:val="0"/>
          <w:bCs w:val="0"/>
          <w:szCs w:val="24"/>
          <w:lang w:val="el-GR"/>
        </w:rPr>
        <w:t>.</w:t>
      </w:r>
      <w:r w:rsidR="00AD2972">
        <w:rPr>
          <w:b w:val="0"/>
          <w:bCs w:val="0"/>
          <w:szCs w:val="24"/>
          <w:lang w:val="el-GR"/>
        </w:rPr>
        <w:tab/>
      </w:r>
      <w:r w:rsidR="00AD2972" w:rsidRPr="003C5DE6">
        <w:rPr>
          <w:b w:val="0"/>
          <w:bCs w:val="0"/>
          <w:szCs w:val="24"/>
          <w:lang w:val="el-GR"/>
        </w:rPr>
        <w:t xml:space="preserve">Παρακαλείστε όπως η παρούσα </w:t>
      </w:r>
      <w:r w:rsidR="00AD2972">
        <w:rPr>
          <w:b w:val="0"/>
          <w:bCs w:val="0"/>
          <w:szCs w:val="24"/>
          <w:lang w:val="el-GR"/>
        </w:rPr>
        <w:t xml:space="preserve">Εγκύκλιος </w:t>
      </w:r>
      <w:r w:rsidR="00AD2972" w:rsidRPr="001525F9">
        <w:rPr>
          <w:szCs w:val="24"/>
          <w:lang w:val="el-GR"/>
        </w:rPr>
        <w:t xml:space="preserve">τεθεί </w:t>
      </w:r>
      <w:r w:rsidR="009A784B" w:rsidRPr="001525F9">
        <w:rPr>
          <w:szCs w:val="24"/>
          <w:lang w:val="el-GR"/>
        </w:rPr>
        <w:t>υπόψιν</w:t>
      </w:r>
      <w:r w:rsidR="00AD2972" w:rsidRPr="001525F9">
        <w:rPr>
          <w:szCs w:val="24"/>
          <w:lang w:val="el-GR"/>
        </w:rPr>
        <w:t xml:space="preserve"> των Πυρήνων Μάθησης</w:t>
      </w:r>
      <w:r w:rsidR="00AD2972" w:rsidRPr="003C5DE6">
        <w:rPr>
          <w:b w:val="0"/>
          <w:bCs w:val="0"/>
          <w:szCs w:val="24"/>
          <w:lang w:val="el-GR"/>
        </w:rPr>
        <w:t xml:space="preserve">, </w:t>
      </w:r>
      <w:r w:rsidR="00AD2972" w:rsidRPr="00DF0BF8">
        <w:rPr>
          <w:szCs w:val="24"/>
          <w:lang w:val="el-GR"/>
        </w:rPr>
        <w:t xml:space="preserve">ή/και άλλων αρμόδιων λειτουργών της υπηρεσίας </w:t>
      </w:r>
      <w:r w:rsidR="00AD2972">
        <w:rPr>
          <w:b w:val="0"/>
          <w:bCs w:val="0"/>
          <w:szCs w:val="24"/>
          <w:lang w:val="el-GR"/>
        </w:rPr>
        <w:t xml:space="preserve">σας </w:t>
      </w:r>
      <w:r w:rsidR="00AD2972" w:rsidRPr="003C5DE6">
        <w:rPr>
          <w:b w:val="0"/>
          <w:bCs w:val="0"/>
          <w:szCs w:val="24"/>
          <w:lang w:val="el-GR"/>
        </w:rPr>
        <w:t>που μπορούν να βοηθήσουν στο</w:t>
      </w:r>
      <w:r w:rsidR="00AD2972">
        <w:rPr>
          <w:b w:val="0"/>
          <w:bCs w:val="0"/>
          <w:szCs w:val="24"/>
          <w:lang w:val="el-GR"/>
        </w:rPr>
        <w:t xml:space="preserve">ν αποτελεσματικό </w:t>
      </w:r>
      <w:r w:rsidR="00AD2972" w:rsidRPr="003C5DE6">
        <w:rPr>
          <w:b w:val="0"/>
          <w:bCs w:val="0"/>
          <w:szCs w:val="24"/>
          <w:lang w:val="el-GR"/>
        </w:rPr>
        <w:t>συντονισμό της όλης διαδικασίας.</w:t>
      </w:r>
      <w:r w:rsidR="00AD2972" w:rsidRPr="003C5DE6">
        <w:rPr>
          <w:b w:val="0"/>
          <w:bCs w:val="0"/>
          <w:szCs w:val="24"/>
          <w:lang w:val="el-GR"/>
        </w:rPr>
        <w:tab/>
        <w:t xml:space="preserve"> </w:t>
      </w:r>
    </w:p>
    <w:p w14:paraId="6702C7B6" w14:textId="77777777" w:rsidR="00D94C2B" w:rsidRDefault="00D94C2B" w:rsidP="00D7352E">
      <w:pPr>
        <w:ind w:right="283"/>
        <w:rPr>
          <w:rFonts w:cs="Times New Roman"/>
          <w:bCs w:val="0"/>
          <w:szCs w:val="24"/>
          <w:lang w:val="el-GR"/>
        </w:rPr>
      </w:pPr>
    </w:p>
    <w:p w14:paraId="5928471D" w14:textId="77777777" w:rsidR="009D1B73" w:rsidRDefault="009D1B73" w:rsidP="00D7352E">
      <w:pPr>
        <w:rPr>
          <w:b w:val="0"/>
          <w:bCs w:val="0"/>
          <w:szCs w:val="24"/>
          <w:lang w:val="el-GR"/>
        </w:rPr>
      </w:pPr>
    </w:p>
    <w:p w14:paraId="372C5B29" w14:textId="77777777" w:rsidR="009D1B73" w:rsidRDefault="009D1B73" w:rsidP="00D7352E">
      <w:pPr>
        <w:rPr>
          <w:b w:val="0"/>
          <w:bCs w:val="0"/>
          <w:szCs w:val="24"/>
          <w:lang w:val="el-GR"/>
        </w:rPr>
      </w:pPr>
    </w:p>
    <w:p w14:paraId="2AB77FBA" w14:textId="3F36FB11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Γενικό Εισαγγελέα της Δημοκρατίας, </w:t>
      </w:r>
    </w:p>
    <w:p w14:paraId="5CABBD9D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Πρόεδρο Επιτροπής Δημόσιας Υπηρεσίας, </w:t>
      </w:r>
    </w:p>
    <w:p w14:paraId="43960EF8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Πρόεδρο Επιτροπής Εκπαιδευτικής Υπηρεσίας, </w:t>
      </w:r>
    </w:p>
    <w:p w14:paraId="6EC91F40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Γενικό Ελεγκτή, </w:t>
      </w:r>
    </w:p>
    <w:p w14:paraId="34C0CE51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Επίτροπο Διοικήσεως, </w:t>
      </w:r>
    </w:p>
    <w:p w14:paraId="63B7BAD6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>Επίτροπο Εποπτείας (</w:t>
      </w:r>
      <w:proofErr w:type="spellStart"/>
      <w:r w:rsidRPr="003778C6">
        <w:rPr>
          <w:b w:val="0"/>
          <w:bCs w:val="0"/>
          <w:szCs w:val="24"/>
          <w:lang w:val="el-GR"/>
        </w:rPr>
        <w:t>ΓεΣΥ</w:t>
      </w:r>
      <w:proofErr w:type="spellEnd"/>
      <w:r w:rsidRPr="003778C6">
        <w:rPr>
          <w:b w:val="0"/>
          <w:bCs w:val="0"/>
          <w:szCs w:val="24"/>
          <w:lang w:val="el-GR"/>
        </w:rPr>
        <w:t xml:space="preserve">), </w:t>
      </w:r>
    </w:p>
    <w:p w14:paraId="1A87938A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Επίτροπο Νομοθεσίας, </w:t>
      </w:r>
    </w:p>
    <w:p w14:paraId="5E33C8E8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Επίτροπο Προστασίας Δεδομένων Προσωπικού Χαρακτήρα / Επίτροπο Πληροφοριών, </w:t>
      </w:r>
    </w:p>
    <w:p w14:paraId="03AF59D5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Πρόεδρο Επιτροπής Προστασίας Ανταγωνισμού, </w:t>
      </w:r>
    </w:p>
    <w:p w14:paraId="7915E2EB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Επίτροπο Προστασίας των Δικαιωμάτων του Παιδιού, </w:t>
      </w:r>
    </w:p>
    <w:p w14:paraId="57AF4775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Επίτροπο Διαφάνειας, </w:t>
      </w:r>
    </w:p>
    <w:p w14:paraId="7A553788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Διοικητή Κυπριακής Υπηρεσίας Πληροφοριών, </w:t>
      </w:r>
    </w:p>
    <w:p w14:paraId="673F603F" w14:textId="7C81DD7B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Γενικούς Διευθυντές Βουλής των Αντιπροσώπων, Υπουργείων, Υφυπουργείων και Γενικής Διεύθυνσης Ανάπτυξης, Υπουργείο Οικονομικών, </w:t>
      </w:r>
    </w:p>
    <w:p w14:paraId="055C39A4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proofErr w:type="spellStart"/>
      <w:r w:rsidRPr="003778C6">
        <w:rPr>
          <w:b w:val="0"/>
          <w:bCs w:val="0"/>
          <w:szCs w:val="24"/>
          <w:lang w:val="el-GR"/>
        </w:rPr>
        <w:t>Αρχιπρωτοκολλητή</w:t>
      </w:r>
      <w:proofErr w:type="spellEnd"/>
      <w:r w:rsidRPr="003778C6">
        <w:rPr>
          <w:b w:val="0"/>
          <w:bCs w:val="0"/>
          <w:szCs w:val="24"/>
          <w:lang w:val="el-GR"/>
        </w:rPr>
        <w:t xml:space="preserve">, </w:t>
      </w:r>
    </w:p>
    <w:p w14:paraId="3E1BF982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Γενικό Λογιστή, </w:t>
      </w:r>
    </w:p>
    <w:p w14:paraId="523FBB27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>Έφορο Εσωτερικού Ελέγχου,</w:t>
      </w:r>
    </w:p>
    <w:p w14:paraId="71FBB995" w14:textId="3418F099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Έφορο Υπηρεσίας Συνεργατικών Εταιρειών, </w:t>
      </w:r>
    </w:p>
    <w:p w14:paraId="610B70FA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Πρόεδρο Εφοριακού Συμβουλίου, </w:t>
      </w:r>
    </w:p>
    <w:p w14:paraId="0EFA1DBC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Πρόεδρο Αναθεωρητικής Αρχής Προσφορών, </w:t>
      </w:r>
    </w:p>
    <w:p w14:paraId="2C5372E4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Έφορο Ελέγχου Κρατικών Ενισχύσεων, </w:t>
      </w:r>
    </w:p>
    <w:p w14:paraId="186B5425" w14:textId="77777777" w:rsidR="00D94C2B" w:rsidRPr="003778C6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 xml:space="preserve">Προϊστάμενο Διοίκησης Προεδρίας, </w:t>
      </w:r>
    </w:p>
    <w:p w14:paraId="5BD1CAD6" w14:textId="2D19972F" w:rsidR="00C06C65" w:rsidRPr="00327AFE" w:rsidRDefault="00D94C2B" w:rsidP="00D7352E">
      <w:pPr>
        <w:rPr>
          <w:b w:val="0"/>
          <w:bCs w:val="0"/>
          <w:szCs w:val="24"/>
          <w:lang w:val="el-GR"/>
        </w:rPr>
      </w:pPr>
      <w:r w:rsidRPr="003778C6">
        <w:rPr>
          <w:b w:val="0"/>
          <w:bCs w:val="0"/>
          <w:szCs w:val="24"/>
          <w:lang w:val="el-GR"/>
        </w:rPr>
        <w:t>Γραμματέα Υπουργικού Συμβουλίου.</w:t>
      </w:r>
    </w:p>
    <w:sectPr w:rsidR="00C06C65" w:rsidRPr="00327AFE" w:rsidSect="00160AA6">
      <w:footerReference w:type="default" r:id="rId12"/>
      <w:pgSz w:w="11907" w:h="16839" w:code="9"/>
      <w:pgMar w:top="851" w:right="1440" w:bottom="2127" w:left="1440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F3E1" w14:textId="77777777" w:rsidR="00BE0B7A" w:rsidRDefault="00BE0B7A" w:rsidP="00FC230F">
      <w:r>
        <w:separator/>
      </w:r>
    </w:p>
  </w:endnote>
  <w:endnote w:type="continuationSeparator" w:id="0">
    <w:p w14:paraId="40937A8B" w14:textId="77777777" w:rsidR="00BE0B7A" w:rsidRDefault="00BE0B7A" w:rsidP="00FC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5668" w14:textId="4CF39B48" w:rsidR="00EF765C" w:rsidRDefault="00EF765C" w:rsidP="00EF765C">
    <w:pPr>
      <w:tabs>
        <w:tab w:val="left" w:pos="1260"/>
      </w:tabs>
      <w:jc w:val="center"/>
      <w:rPr>
        <w:rFonts w:asciiTheme="minorBidi" w:hAnsiTheme="minorBidi"/>
        <w:i/>
        <w:color w:val="808080"/>
        <w:sz w:val="16"/>
        <w:szCs w:val="16"/>
        <w:lang w:val="el-GR"/>
      </w:rPr>
    </w:pPr>
    <w:r>
      <w:rPr>
        <w:noProof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3F5F21" wp14:editId="3898E6B5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5710555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0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FC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.8pt;width:449.6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">
              <w10:wrap anchorx="margin"/>
            </v:shape>
          </w:pict>
        </mc:Fallback>
      </mc:AlternateContent>
    </w:r>
  </w:p>
  <w:p w14:paraId="71A42FD6" w14:textId="77777777" w:rsidR="00EF765C" w:rsidRDefault="00EF765C" w:rsidP="00EF765C">
    <w:pPr>
      <w:tabs>
        <w:tab w:val="left" w:pos="1260"/>
      </w:tabs>
      <w:jc w:val="center"/>
      <w:rPr>
        <w:rFonts w:asciiTheme="minorBidi" w:hAnsiTheme="minorBidi"/>
        <w:i/>
        <w:color w:val="808080"/>
        <w:sz w:val="16"/>
        <w:szCs w:val="16"/>
        <w:lang w:val="el-GR"/>
      </w:rPr>
    </w:pPr>
  </w:p>
  <w:p w14:paraId="3F16954E" w14:textId="5B77CE62" w:rsidR="00EF765C" w:rsidRPr="00EF765C" w:rsidRDefault="00685EBA" w:rsidP="00EF765C">
    <w:pPr>
      <w:tabs>
        <w:tab w:val="left" w:pos="1260"/>
      </w:tabs>
      <w:jc w:val="center"/>
      <w:rPr>
        <w:rFonts w:asciiTheme="minorBidi" w:hAnsiTheme="minorBidi"/>
        <w:b w:val="0"/>
        <w:i/>
        <w:color w:val="808080"/>
        <w:sz w:val="18"/>
        <w:szCs w:val="18"/>
        <w:lang w:val="el-GR"/>
      </w:rPr>
    </w:pPr>
    <w:r>
      <w:rPr>
        <w:rFonts w:asciiTheme="minorBidi" w:hAnsiTheme="minorBidi"/>
        <w:i/>
        <w:color w:val="808080"/>
        <w:sz w:val="18"/>
        <w:szCs w:val="18"/>
        <w:lang w:val="el-GR"/>
      </w:rPr>
      <w:t xml:space="preserve">Γωνία Μιχαλάκη </w:t>
    </w:r>
    <w:proofErr w:type="spellStart"/>
    <w:r>
      <w:rPr>
        <w:rFonts w:asciiTheme="minorBidi" w:hAnsiTheme="minorBidi"/>
        <w:i/>
        <w:color w:val="808080"/>
        <w:sz w:val="18"/>
        <w:szCs w:val="18"/>
        <w:lang w:val="el-GR"/>
      </w:rPr>
      <w:t>Καραολή</w:t>
    </w:r>
    <w:proofErr w:type="spellEnd"/>
    <w:r>
      <w:rPr>
        <w:rFonts w:asciiTheme="minorBidi" w:hAnsiTheme="minorBidi"/>
        <w:i/>
        <w:color w:val="808080"/>
        <w:sz w:val="18"/>
        <w:szCs w:val="18"/>
        <w:lang w:val="el-GR"/>
      </w:rPr>
      <w:t xml:space="preserve"> &amp; Γρηγόρη Αυξεντίου, 1443 Λευκωσία</w:t>
    </w:r>
  </w:p>
  <w:p w14:paraId="0390E8CB" w14:textId="75995BC7" w:rsidR="00EF765C" w:rsidRPr="00CD45A4" w:rsidRDefault="00685EBA" w:rsidP="00685EBA">
    <w:pPr>
      <w:tabs>
        <w:tab w:val="left" w:pos="1260"/>
      </w:tabs>
      <w:jc w:val="center"/>
      <w:rPr>
        <w:i/>
        <w:sz w:val="18"/>
        <w:szCs w:val="18"/>
        <w:lang w:val="el-GR"/>
      </w:rPr>
    </w:pPr>
    <w:r>
      <w:rPr>
        <w:rFonts w:asciiTheme="minorBidi" w:hAnsiTheme="minorBidi"/>
        <w:i/>
        <w:color w:val="808080"/>
        <w:sz w:val="18"/>
        <w:szCs w:val="18"/>
        <w:lang w:val="el-GR"/>
      </w:rPr>
      <w:t>Ηλεκτρονικό ταχυδρομείο</w:t>
    </w:r>
    <w:r w:rsidR="00EF765C" w:rsidRPr="00EF765C">
      <w:rPr>
        <w:rFonts w:asciiTheme="minorBidi" w:hAnsiTheme="minorBidi"/>
        <w:i/>
        <w:color w:val="808080"/>
        <w:sz w:val="18"/>
        <w:szCs w:val="18"/>
        <w:lang w:val="fr-FR"/>
      </w:rPr>
      <w:t xml:space="preserve">: </w:t>
    </w:r>
    <w:hyperlink r:id="rId1" w:history="1">
      <w:r w:rsidR="00CD45A4" w:rsidRPr="006A2610">
        <w:rPr>
          <w:rStyle w:val="Hyperlink"/>
          <w:rFonts w:asciiTheme="minorBidi" w:hAnsiTheme="minorBidi"/>
          <w:i/>
          <w:sz w:val="18"/>
          <w:szCs w:val="18"/>
          <w:lang w:val="en-US"/>
        </w:rPr>
        <w:t>papd</w:t>
      </w:r>
      <w:r w:rsidR="00CD45A4" w:rsidRPr="006A2610">
        <w:rPr>
          <w:rStyle w:val="Hyperlink"/>
          <w:rFonts w:asciiTheme="minorBidi" w:hAnsiTheme="minorBidi"/>
          <w:i/>
          <w:sz w:val="18"/>
          <w:szCs w:val="18"/>
          <w:lang w:val="el-GR"/>
        </w:rPr>
        <w:t>@</w:t>
      </w:r>
      <w:r w:rsidR="00CD45A4" w:rsidRPr="006A2610">
        <w:rPr>
          <w:rStyle w:val="Hyperlink"/>
          <w:rFonts w:asciiTheme="minorBidi" w:hAnsiTheme="minorBidi"/>
          <w:i/>
          <w:sz w:val="18"/>
          <w:szCs w:val="18"/>
          <w:lang w:val="en-US"/>
        </w:rPr>
        <w:t>papd</w:t>
      </w:r>
      <w:r w:rsidR="00CD45A4" w:rsidRPr="006A2610">
        <w:rPr>
          <w:rStyle w:val="Hyperlink"/>
          <w:rFonts w:asciiTheme="minorBidi" w:hAnsiTheme="minorBidi"/>
          <w:i/>
          <w:sz w:val="18"/>
          <w:szCs w:val="18"/>
          <w:lang w:val="el-GR"/>
        </w:rPr>
        <w:t>.</w:t>
      </w:r>
      <w:r w:rsidR="00CD45A4" w:rsidRPr="006A2610">
        <w:rPr>
          <w:rStyle w:val="Hyperlink"/>
          <w:rFonts w:asciiTheme="minorBidi" w:hAnsiTheme="minorBidi"/>
          <w:i/>
          <w:sz w:val="18"/>
          <w:szCs w:val="18"/>
          <w:lang w:val="en-US"/>
        </w:rPr>
        <w:t>mof</w:t>
      </w:r>
      <w:r w:rsidR="00CD45A4" w:rsidRPr="006A2610">
        <w:rPr>
          <w:rStyle w:val="Hyperlink"/>
          <w:rFonts w:asciiTheme="minorBidi" w:hAnsiTheme="minorBidi"/>
          <w:i/>
          <w:sz w:val="18"/>
          <w:szCs w:val="18"/>
          <w:lang w:val="el-GR"/>
        </w:rPr>
        <w:t>.</w:t>
      </w:r>
      <w:r w:rsidR="00CD45A4" w:rsidRPr="006A2610">
        <w:rPr>
          <w:rStyle w:val="Hyperlink"/>
          <w:rFonts w:asciiTheme="minorBidi" w:hAnsiTheme="minorBidi"/>
          <w:i/>
          <w:sz w:val="18"/>
          <w:szCs w:val="18"/>
          <w:lang w:val="en-US"/>
        </w:rPr>
        <w:t>gov</w:t>
      </w:r>
      <w:r w:rsidR="00CD45A4" w:rsidRPr="006A2610">
        <w:rPr>
          <w:rStyle w:val="Hyperlink"/>
          <w:rFonts w:asciiTheme="minorBidi" w:hAnsiTheme="minorBidi"/>
          <w:i/>
          <w:sz w:val="18"/>
          <w:szCs w:val="18"/>
          <w:lang w:val="el-GR"/>
        </w:rPr>
        <w:t>.</w:t>
      </w:r>
      <w:r w:rsidR="00CD45A4" w:rsidRPr="006A2610">
        <w:rPr>
          <w:rStyle w:val="Hyperlink"/>
          <w:rFonts w:asciiTheme="minorBidi" w:hAnsiTheme="minorBidi"/>
          <w:i/>
          <w:sz w:val="18"/>
          <w:szCs w:val="18"/>
          <w:lang w:val="en-US"/>
        </w:rPr>
        <w:t>cy</w:t>
      </w:r>
    </w:hyperlink>
    <w:r w:rsidR="00CD45A4" w:rsidRPr="00CD45A4">
      <w:rPr>
        <w:rFonts w:asciiTheme="minorBidi" w:hAnsiTheme="minorBidi"/>
        <w:i/>
        <w:color w:val="808080"/>
        <w:sz w:val="18"/>
        <w:szCs w:val="18"/>
        <w:lang w:val="el-GR"/>
      </w:rPr>
      <w:t xml:space="preserve"> </w:t>
    </w:r>
    <w:hyperlink r:id="rId2" w:history="1"/>
    <w:r w:rsidR="00EF765C" w:rsidRPr="00EF765C">
      <w:rPr>
        <w:rFonts w:asciiTheme="minorBidi" w:hAnsiTheme="minorBidi"/>
        <w:i/>
        <w:color w:val="808080"/>
        <w:sz w:val="18"/>
        <w:szCs w:val="18"/>
        <w:lang w:val="el-GR"/>
      </w:rPr>
      <w:t>Ιστοσελίδα</w:t>
    </w:r>
    <w:r w:rsidR="00EF765C" w:rsidRPr="00F0125C">
      <w:rPr>
        <w:rFonts w:asciiTheme="minorBidi" w:hAnsiTheme="minorBidi"/>
        <w:i/>
        <w:color w:val="808080"/>
        <w:sz w:val="18"/>
        <w:szCs w:val="18"/>
        <w:lang w:val="el-GR"/>
      </w:rPr>
      <w:t xml:space="preserve">: </w:t>
    </w:r>
    <w:r w:rsidR="00EF765C" w:rsidRPr="00EF765C">
      <w:rPr>
        <w:rFonts w:asciiTheme="minorBidi" w:hAnsiTheme="minorBidi"/>
        <w:i/>
        <w:color w:val="808080"/>
        <w:sz w:val="18"/>
        <w:szCs w:val="18"/>
        <w:lang w:val="en-US"/>
      </w:rPr>
      <w:t>http</w:t>
    </w:r>
    <w:r w:rsidR="00EF765C" w:rsidRPr="00F0125C">
      <w:rPr>
        <w:rFonts w:asciiTheme="minorBidi" w:hAnsiTheme="minorBidi"/>
        <w:i/>
        <w:color w:val="808080"/>
        <w:sz w:val="18"/>
        <w:szCs w:val="18"/>
        <w:lang w:val="el-GR"/>
      </w:rPr>
      <w:t>://</w:t>
    </w:r>
    <w:r w:rsidR="00EF765C" w:rsidRPr="00EF765C">
      <w:rPr>
        <w:rFonts w:asciiTheme="minorBidi" w:hAnsiTheme="minorBidi"/>
        <w:i/>
        <w:color w:val="808080"/>
        <w:sz w:val="18"/>
        <w:szCs w:val="18"/>
        <w:lang w:val="en-US"/>
      </w:rPr>
      <w:t>www</w:t>
    </w:r>
    <w:r w:rsidR="00EF765C" w:rsidRPr="00F0125C">
      <w:rPr>
        <w:rFonts w:asciiTheme="minorBidi" w:hAnsiTheme="minorBidi"/>
        <w:i/>
        <w:color w:val="808080"/>
        <w:sz w:val="18"/>
        <w:szCs w:val="18"/>
        <w:lang w:val="el-GR"/>
      </w:rPr>
      <w:t>.</w:t>
    </w:r>
    <w:r w:rsidR="00CD45A4">
      <w:rPr>
        <w:rFonts w:asciiTheme="minorBidi" w:hAnsiTheme="minorBidi"/>
        <w:i/>
        <w:color w:val="808080"/>
        <w:sz w:val="18"/>
        <w:szCs w:val="18"/>
        <w:lang w:val="en-US"/>
      </w:rPr>
      <w:t>gov</w:t>
    </w:r>
    <w:r w:rsidR="00CD45A4" w:rsidRPr="00CD45A4">
      <w:rPr>
        <w:rFonts w:asciiTheme="minorBidi" w:hAnsiTheme="minorBidi"/>
        <w:i/>
        <w:color w:val="808080"/>
        <w:sz w:val="18"/>
        <w:szCs w:val="18"/>
        <w:lang w:val="el-GR"/>
      </w:rPr>
      <w:t>.</w:t>
    </w:r>
    <w:r w:rsidR="00CD45A4">
      <w:rPr>
        <w:rFonts w:asciiTheme="minorBidi" w:hAnsiTheme="minorBidi"/>
        <w:i/>
        <w:color w:val="808080"/>
        <w:sz w:val="18"/>
        <w:szCs w:val="18"/>
        <w:lang w:val="en-US"/>
      </w:rPr>
      <w:t>cy</w:t>
    </w:r>
    <w:r w:rsidR="00CD45A4" w:rsidRPr="00CD45A4">
      <w:rPr>
        <w:rFonts w:asciiTheme="minorBidi" w:hAnsiTheme="minorBidi"/>
        <w:i/>
        <w:color w:val="808080"/>
        <w:sz w:val="18"/>
        <w:szCs w:val="18"/>
        <w:lang w:val="el-GR"/>
      </w:rPr>
      <w:t>/</w:t>
    </w:r>
    <w:proofErr w:type="spellStart"/>
    <w:r w:rsidR="00CD45A4">
      <w:rPr>
        <w:rFonts w:asciiTheme="minorBidi" w:hAnsiTheme="minorBidi"/>
        <w:i/>
        <w:color w:val="808080"/>
        <w:sz w:val="18"/>
        <w:szCs w:val="18"/>
        <w:lang w:val="en-US"/>
      </w:rPr>
      <w:t>papd</w:t>
    </w:r>
    <w:proofErr w:type="spellEnd"/>
  </w:p>
  <w:p w14:paraId="70130437" w14:textId="71875003" w:rsidR="00FC230F" w:rsidRPr="00F0125C" w:rsidRDefault="00FC230F">
    <w:pPr>
      <w:pStyle w:val="Footer"/>
      <w:rPr>
        <w:sz w:val="28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1E97" w14:textId="77777777" w:rsidR="00BE0B7A" w:rsidRDefault="00BE0B7A" w:rsidP="00FC230F">
      <w:r>
        <w:separator/>
      </w:r>
    </w:p>
  </w:footnote>
  <w:footnote w:type="continuationSeparator" w:id="0">
    <w:p w14:paraId="51DB0026" w14:textId="77777777" w:rsidR="00BE0B7A" w:rsidRDefault="00BE0B7A" w:rsidP="00FC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2E5"/>
    <w:multiLevelType w:val="hybridMultilevel"/>
    <w:tmpl w:val="672EBBAE"/>
    <w:lvl w:ilvl="0" w:tplc="63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5F8F"/>
    <w:multiLevelType w:val="hybridMultilevel"/>
    <w:tmpl w:val="7CEC0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51DBE"/>
    <w:multiLevelType w:val="hybridMultilevel"/>
    <w:tmpl w:val="40EA9ECE"/>
    <w:lvl w:ilvl="0" w:tplc="63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C7EF2"/>
    <w:multiLevelType w:val="hybridMultilevel"/>
    <w:tmpl w:val="2966A978"/>
    <w:lvl w:ilvl="0" w:tplc="200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5F01A9B"/>
    <w:multiLevelType w:val="hybridMultilevel"/>
    <w:tmpl w:val="AC244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84624"/>
    <w:multiLevelType w:val="multilevel"/>
    <w:tmpl w:val="1F76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CA41188"/>
    <w:multiLevelType w:val="hybridMultilevel"/>
    <w:tmpl w:val="9102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B0B42"/>
    <w:multiLevelType w:val="hybridMultilevel"/>
    <w:tmpl w:val="8F18F75E"/>
    <w:lvl w:ilvl="0" w:tplc="63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62B6"/>
    <w:multiLevelType w:val="hybridMultilevel"/>
    <w:tmpl w:val="6E7E5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B03F6"/>
    <w:multiLevelType w:val="hybridMultilevel"/>
    <w:tmpl w:val="E32815FC"/>
    <w:lvl w:ilvl="0" w:tplc="63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14C3"/>
    <w:multiLevelType w:val="hybridMultilevel"/>
    <w:tmpl w:val="88084050"/>
    <w:lvl w:ilvl="0" w:tplc="2000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569EB"/>
    <w:multiLevelType w:val="hybridMultilevel"/>
    <w:tmpl w:val="51721374"/>
    <w:lvl w:ilvl="0" w:tplc="63588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5044E"/>
    <w:multiLevelType w:val="hybridMultilevel"/>
    <w:tmpl w:val="C25A7804"/>
    <w:lvl w:ilvl="0" w:tplc="0809000F">
      <w:start w:val="1"/>
      <w:numFmt w:val="decimal"/>
      <w:lvlText w:val="%1."/>
      <w:lvlJc w:val="left"/>
      <w:pPr>
        <w:ind w:left="1876" w:hanging="360"/>
      </w:p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>
      <w:start w:val="1"/>
      <w:numFmt w:val="lowerRoman"/>
      <w:lvlText w:val="%3."/>
      <w:lvlJc w:val="right"/>
      <w:pPr>
        <w:ind w:left="3316" w:hanging="180"/>
      </w:pPr>
    </w:lvl>
    <w:lvl w:ilvl="3" w:tplc="0809000F">
      <w:start w:val="1"/>
      <w:numFmt w:val="decimal"/>
      <w:lvlText w:val="%4."/>
      <w:lvlJc w:val="left"/>
      <w:pPr>
        <w:ind w:left="4036" w:hanging="360"/>
      </w:pPr>
    </w:lvl>
    <w:lvl w:ilvl="4" w:tplc="08090019">
      <w:start w:val="1"/>
      <w:numFmt w:val="lowerLetter"/>
      <w:lvlText w:val="%5."/>
      <w:lvlJc w:val="left"/>
      <w:pPr>
        <w:ind w:left="4756" w:hanging="360"/>
      </w:pPr>
    </w:lvl>
    <w:lvl w:ilvl="5" w:tplc="0809001B">
      <w:start w:val="1"/>
      <w:numFmt w:val="lowerRoman"/>
      <w:lvlText w:val="%6."/>
      <w:lvlJc w:val="right"/>
      <w:pPr>
        <w:ind w:left="5476" w:hanging="180"/>
      </w:pPr>
    </w:lvl>
    <w:lvl w:ilvl="6" w:tplc="0809000F">
      <w:start w:val="1"/>
      <w:numFmt w:val="decimal"/>
      <w:lvlText w:val="%7."/>
      <w:lvlJc w:val="left"/>
      <w:pPr>
        <w:ind w:left="6196" w:hanging="360"/>
      </w:pPr>
    </w:lvl>
    <w:lvl w:ilvl="7" w:tplc="08090019">
      <w:start w:val="1"/>
      <w:numFmt w:val="lowerLetter"/>
      <w:lvlText w:val="%8."/>
      <w:lvlJc w:val="left"/>
      <w:pPr>
        <w:ind w:left="6916" w:hanging="360"/>
      </w:pPr>
    </w:lvl>
    <w:lvl w:ilvl="8" w:tplc="0809001B">
      <w:start w:val="1"/>
      <w:numFmt w:val="lowerRoman"/>
      <w:lvlText w:val="%9."/>
      <w:lvlJc w:val="right"/>
      <w:pPr>
        <w:ind w:left="7636" w:hanging="180"/>
      </w:pPr>
    </w:lvl>
  </w:abstractNum>
  <w:num w:numId="1" w16cid:durableId="931545757">
    <w:abstractNumId w:val="1"/>
  </w:num>
  <w:num w:numId="2" w16cid:durableId="1480809622">
    <w:abstractNumId w:val="3"/>
  </w:num>
  <w:num w:numId="3" w16cid:durableId="292441846">
    <w:abstractNumId w:val="8"/>
  </w:num>
  <w:num w:numId="4" w16cid:durableId="843012409">
    <w:abstractNumId w:val="8"/>
  </w:num>
  <w:num w:numId="5" w16cid:durableId="832642203">
    <w:abstractNumId w:val="6"/>
  </w:num>
  <w:num w:numId="6" w16cid:durableId="1838423179">
    <w:abstractNumId w:val="4"/>
  </w:num>
  <w:num w:numId="7" w16cid:durableId="1858151719">
    <w:abstractNumId w:val="7"/>
  </w:num>
  <w:num w:numId="8" w16cid:durableId="1483279964">
    <w:abstractNumId w:val="2"/>
  </w:num>
  <w:num w:numId="9" w16cid:durableId="896092536">
    <w:abstractNumId w:val="0"/>
  </w:num>
  <w:num w:numId="10" w16cid:durableId="16868631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1671203">
    <w:abstractNumId w:val="5"/>
  </w:num>
  <w:num w:numId="12" w16cid:durableId="43451998">
    <w:abstractNumId w:val="10"/>
  </w:num>
  <w:num w:numId="13" w16cid:durableId="1380785277">
    <w:abstractNumId w:val="11"/>
  </w:num>
  <w:num w:numId="14" w16cid:durableId="1452817004">
    <w:abstractNumId w:val="9"/>
  </w:num>
  <w:num w:numId="15" w16cid:durableId="20162236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DA"/>
    <w:rsid w:val="00007C2D"/>
    <w:rsid w:val="00026B32"/>
    <w:rsid w:val="00031FDA"/>
    <w:rsid w:val="000361E7"/>
    <w:rsid w:val="00042FFF"/>
    <w:rsid w:val="00044A8C"/>
    <w:rsid w:val="00073618"/>
    <w:rsid w:val="00085692"/>
    <w:rsid w:val="000A1DCE"/>
    <w:rsid w:val="000E468A"/>
    <w:rsid w:val="000E51F5"/>
    <w:rsid w:val="000F47F8"/>
    <w:rsid w:val="00113912"/>
    <w:rsid w:val="00120D0A"/>
    <w:rsid w:val="001525F9"/>
    <w:rsid w:val="00160AA6"/>
    <w:rsid w:val="00173643"/>
    <w:rsid w:val="001952FE"/>
    <w:rsid w:val="001A011E"/>
    <w:rsid w:val="001A38D7"/>
    <w:rsid w:val="001F40DE"/>
    <w:rsid w:val="00200B1C"/>
    <w:rsid w:val="00204457"/>
    <w:rsid w:val="00204C80"/>
    <w:rsid w:val="00223364"/>
    <w:rsid w:val="00245592"/>
    <w:rsid w:val="0024575C"/>
    <w:rsid w:val="00256784"/>
    <w:rsid w:val="00264A4E"/>
    <w:rsid w:val="00275216"/>
    <w:rsid w:val="002847AB"/>
    <w:rsid w:val="002A0DD4"/>
    <w:rsid w:val="002D0A0F"/>
    <w:rsid w:val="00313AA2"/>
    <w:rsid w:val="00327AFE"/>
    <w:rsid w:val="00343711"/>
    <w:rsid w:val="0034461D"/>
    <w:rsid w:val="0036664B"/>
    <w:rsid w:val="00387055"/>
    <w:rsid w:val="0038783A"/>
    <w:rsid w:val="003A47D3"/>
    <w:rsid w:val="003B11C4"/>
    <w:rsid w:val="003C1E76"/>
    <w:rsid w:val="003C30E8"/>
    <w:rsid w:val="003C56E8"/>
    <w:rsid w:val="003C5DE6"/>
    <w:rsid w:val="003D2F4C"/>
    <w:rsid w:val="003E53C7"/>
    <w:rsid w:val="00420C50"/>
    <w:rsid w:val="0042350F"/>
    <w:rsid w:val="004337D9"/>
    <w:rsid w:val="0043602D"/>
    <w:rsid w:val="00465BBC"/>
    <w:rsid w:val="004817DA"/>
    <w:rsid w:val="00484CA6"/>
    <w:rsid w:val="004911C4"/>
    <w:rsid w:val="004D178C"/>
    <w:rsid w:val="004E7816"/>
    <w:rsid w:val="00503CA4"/>
    <w:rsid w:val="00506A60"/>
    <w:rsid w:val="00513525"/>
    <w:rsid w:val="005250B2"/>
    <w:rsid w:val="005463D6"/>
    <w:rsid w:val="00571FAA"/>
    <w:rsid w:val="00595195"/>
    <w:rsid w:val="0059554B"/>
    <w:rsid w:val="005C401B"/>
    <w:rsid w:val="00603C29"/>
    <w:rsid w:val="006248EF"/>
    <w:rsid w:val="00641C0C"/>
    <w:rsid w:val="00685EBA"/>
    <w:rsid w:val="006A7F18"/>
    <w:rsid w:val="006D07F0"/>
    <w:rsid w:val="006E70F3"/>
    <w:rsid w:val="00704A8C"/>
    <w:rsid w:val="007204BE"/>
    <w:rsid w:val="007468B6"/>
    <w:rsid w:val="00754EB2"/>
    <w:rsid w:val="007609CC"/>
    <w:rsid w:val="00777C85"/>
    <w:rsid w:val="0078021E"/>
    <w:rsid w:val="00783C70"/>
    <w:rsid w:val="00793376"/>
    <w:rsid w:val="007A3922"/>
    <w:rsid w:val="007B1268"/>
    <w:rsid w:val="007D0B92"/>
    <w:rsid w:val="007F4D3F"/>
    <w:rsid w:val="00805F0A"/>
    <w:rsid w:val="00813521"/>
    <w:rsid w:val="00822801"/>
    <w:rsid w:val="0083096E"/>
    <w:rsid w:val="008379BC"/>
    <w:rsid w:val="00850694"/>
    <w:rsid w:val="00861FEA"/>
    <w:rsid w:val="008741AF"/>
    <w:rsid w:val="008C1F1D"/>
    <w:rsid w:val="008D33EE"/>
    <w:rsid w:val="008F6B6E"/>
    <w:rsid w:val="00900B2E"/>
    <w:rsid w:val="00931FBD"/>
    <w:rsid w:val="00964653"/>
    <w:rsid w:val="00982837"/>
    <w:rsid w:val="00990204"/>
    <w:rsid w:val="009A41E5"/>
    <w:rsid w:val="009A784B"/>
    <w:rsid w:val="009B0159"/>
    <w:rsid w:val="009D1B73"/>
    <w:rsid w:val="00A14614"/>
    <w:rsid w:val="00A36154"/>
    <w:rsid w:val="00A71381"/>
    <w:rsid w:val="00AA6923"/>
    <w:rsid w:val="00AD2972"/>
    <w:rsid w:val="00AE45C2"/>
    <w:rsid w:val="00AF6570"/>
    <w:rsid w:val="00B02DFD"/>
    <w:rsid w:val="00B03102"/>
    <w:rsid w:val="00B0664F"/>
    <w:rsid w:val="00B40491"/>
    <w:rsid w:val="00B47142"/>
    <w:rsid w:val="00B81CC4"/>
    <w:rsid w:val="00B847A9"/>
    <w:rsid w:val="00BA7884"/>
    <w:rsid w:val="00BB3716"/>
    <w:rsid w:val="00BD4BE5"/>
    <w:rsid w:val="00BE0B7A"/>
    <w:rsid w:val="00BE1363"/>
    <w:rsid w:val="00C06C65"/>
    <w:rsid w:val="00C174C1"/>
    <w:rsid w:val="00C36639"/>
    <w:rsid w:val="00C36D65"/>
    <w:rsid w:val="00C416FB"/>
    <w:rsid w:val="00C469DC"/>
    <w:rsid w:val="00C72FC4"/>
    <w:rsid w:val="00C851ED"/>
    <w:rsid w:val="00CC353E"/>
    <w:rsid w:val="00CD45A4"/>
    <w:rsid w:val="00CD4A1D"/>
    <w:rsid w:val="00CE0EF4"/>
    <w:rsid w:val="00D03B81"/>
    <w:rsid w:val="00D152EF"/>
    <w:rsid w:val="00D20D26"/>
    <w:rsid w:val="00D31EB1"/>
    <w:rsid w:val="00D4598F"/>
    <w:rsid w:val="00D54D0C"/>
    <w:rsid w:val="00D5608D"/>
    <w:rsid w:val="00D7352E"/>
    <w:rsid w:val="00D74105"/>
    <w:rsid w:val="00D77EDF"/>
    <w:rsid w:val="00D94C2B"/>
    <w:rsid w:val="00DA4933"/>
    <w:rsid w:val="00DF0BF8"/>
    <w:rsid w:val="00DF38FF"/>
    <w:rsid w:val="00E44597"/>
    <w:rsid w:val="00E44855"/>
    <w:rsid w:val="00E44AC6"/>
    <w:rsid w:val="00E76DF2"/>
    <w:rsid w:val="00E87A1C"/>
    <w:rsid w:val="00EA4B40"/>
    <w:rsid w:val="00EA67CE"/>
    <w:rsid w:val="00ED0AE5"/>
    <w:rsid w:val="00EE190E"/>
    <w:rsid w:val="00EF4356"/>
    <w:rsid w:val="00EF765C"/>
    <w:rsid w:val="00F0125C"/>
    <w:rsid w:val="00F2547A"/>
    <w:rsid w:val="00F32F07"/>
    <w:rsid w:val="00F51B3A"/>
    <w:rsid w:val="00F653F5"/>
    <w:rsid w:val="00F82B26"/>
    <w:rsid w:val="00F87596"/>
    <w:rsid w:val="00F9035E"/>
    <w:rsid w:val="00F91C17"/>
    <w:rsid w:val="00FA0168"/>
    <w:rsid w:val="00FB6C59"/>
    <w:rsid w:val="00FC0A26"/>
    <w:rsid w:val="00FC1209"/>
    <w:rsid w:val="00FC230F"/>
    <w:rsid w:val="00FD6A03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9898EDF"/>
  <w15:chartTrackingRefBased/>
  <w15:docId w15:val="{32CEAE95-D59E-44E7-AC4F-2C26DF1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1D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00B1C"/>
    <w:pPr>
      <w:spacing w:before="100" w:beforeAutospacing="1" w:after="100" w:afterAutospacing="1"/>
      <w:outlineLvl w:val="2"/>
    </w:pPr>
    <w:rPr>
      <w:rFonts w:ascii="Times New Roman" w:hAnsi="Times New Roman" w:cs="Times New Roman"/>
      <w:sz w:val="27"/>
      <w:szCs w:val="27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0F"/>
  </w:style>
  <w:style w:type="paragraph" w:styleId="Footer">
    <w:name w:val="footer"/>
    <w:basedOn w:val="Normal"/>
    <w:link w:val="FooterChar"/>
    <w:uiPriority w:val="99"/>
    <w:unhideWhenUsed/>
    <w:rsid w:val="00FC2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0F"/>
  </w:style>
  <w:style w:type="paragraph" w:styleId="BodyText2">
    <w:name w:val="Body Text 2"/>
    <w:basedOn w:val="Normal"/>
    <w:link w:val="BodyText2Char"/>
    <w:rsid w:val="008C1F1D"/>
    <w:pPr>
      <w:jc w:val="center"/>
    </w:pPr>
    <w:rPr>
      <w:u w:val="single"/>
      <w:lang w:val="el-GR"/>
    </w:rPr>
  </w:style>
  <w:style w:type="character" w:customStyle="1" w:styleId="BodyText2Char">
    <w:name w:val="Body Text 2 Char"/>
    <w:basedOn w:val="DefaultParagraphFont"/>
    <w:link w:val="BodyText2"/>
    <w:rsid w:val="008C1F1D"/>
    <w:rPr>
      <w:rFonts w:ascii="Arial" w:eastAsia="Times New Roman" w:hAnsi="Arial" w:cs="Arial"/>
      <w:b/>
      <w:bCs/>
      <w:sz w:val="24"/>
      <w:szCs w:val="20"/>
      <w:u w:val="single"/>
      <w:lang w:val="el-GR"/>
    </w:rPr>
  </w:style>
  <w:style w:type="character" w:styleId="Hyperlink">
    <w:name w:val="Hyperlink"/>
    <w:rsid w:val="008C1F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A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6784"/>
    <w:pPr>
      <w:ind w:left="720"/>
      <w:contextualSpacing/>
    </w:pPr>
  </w:style>
  <w:style w:type="paragraph" w:styleId="Revision">
    <w:name w:val="Revision"/>
    <w:hidden/>
    <w:uiPriority w:val="99"/>
    <w:semiHidden/>
    <w:rsid w:val="00503CA4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6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D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DF2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DF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DF2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491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4049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00B1C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prusacademy@capa.mof.gov.cy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papd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8521-46BF-4572-9AFC-94C9D404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Demosthenous</dc:creator>
  <cp:keywords/>
  <dc:description/>
  <cp:lastModifiedBy>NIKOS MILTIADOUS</cp:lastModifiedBy>
  <cp:revision>2</cp:revision>
  <cp:lastPrinted>2023-09-09T09:22:00Z</cp:lastPrinted>
  <dcterms:created xsi:type="dcterms:W3CDTF">2023-09-11T10:36:00Z</dcterms:created>
  <dcterms:modified xsi:type="dcterms:W3CDTF">2023-09-11T10:36:00Z</dcterms:modified>
</cp:coreProperties>
</file>